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CBB" w:rsidRPr="00345DB7" w:rsidRDefault="008E4A0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345DB7">
        <w:rPr>
          <w:rFonts w:ascii="Times New Roman" w:hAnsi="Times New Roman" w:cs="Times New Roman"/>
          <w:b/>
          <w:bCs/>
          <w:sz w:val="28"/>
          <w:szCs w:val="28"/>
        </w:rPr>
        <w:t>Технологическая карта урока</w:t>
      </w:r>
    </w:p>
    <w:p w:rsidR="00226CBB" w:rsidRPr="00345DB7" w:rsidRDefault="008E4A07">
      <w:pPr>
        <w:spacing w:after="57"/>
        <w:rPr>
          <w:rFonts w:ascii="Times New Roman" w:hAnsi="Times New Roman" w:cs="Times New Roman"/>
          <w:sz w:val="28"/>
          <w:szCs w:val="28"/>
        </w:rPr>
      </w:pPr>
      <w:r w:rsidRPr="00345DB7">
        <w:rPr>
          <w:rFonts w:ascii="Times New Roman" w:hAnsi="Times New Roman" w:cs="Times New Roman"/>
          <w:b/>
          <w:bCs/>
          <w:sz w:val="28"/>
          <w:szCs w:val="28"/>
        </w:rPr>
        <w:t xml:space="preserve">Ф.И.О. </w:t>
      </w:r>
      <w:r w:rsidR="00EB7927">
        <w:rPr>
          <w:rFonts w:ascii="Times New Roman" w:hAnsi="Times New Roman" w:cs="Times New Roman"/>
          <w:b/>
          <w:bCs/>
          <w:sz w:val="28"/>
          <w:szCs w:val="28"/>
        </w:rPr>
        <w:t xml:space="preserve"> учителя: </w:t>
      </w:r>
      <w:r w:rsidR="00673098" w:rsidRPr="00345D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7927">
        <w:rPr>
          <w:rFonts w:ascii="Times New Roman" w:hAnsi="Times New Roman" w:cs="Times New Roman"/>
          <w:sz w:val="28"/>
          <w:szCs w:val="28"/>
        </w:rPr>
        <w:t>Цуканова</w:t>
      </w:r>
      <w:proofErr w:type="spellEnd"/>
      <w:r w:rsidR="00EB7927">
        <w:rPr>
          <w:rFonts w:ascii="Times New Roman" w:hAnsi="Times New Roman" w:cs="Times New Roman"/>
          <w:sz w:val="28"/>
          <w:szCs w:val="28"/>
        </w:rPr>
        <w:t xml:space="preserve"> Любовь Петровна</w:t>
      </w:r>
    </w:p>
    <w:p w:rsidR="00226CBB" w:rsidRPr="00345DB7" w:rsidRDefault="008E4A07">
      <w:pPr>
        <w:spacing w:after="57"/>
        <w:rPr>
          <w:rFonts w:ascii="Times New Roman" w:hAnsi="Times New Roman" w:cs="Times New Roman"/>
          <w:sz w:val="28"/>
          <w:szCs w:val="28"/>
        </w:rPr>
      </w:pPr>
      <w:r w:rsidRPr="00345DB7">
        <w:rPr>
          <w:rFonts w:ascii="Times New Roman" w:hAnsi="Times New Roman" w:cs="Times New Roman"/>
          <w:b/>
          <w:bCs/>
          <w:sz w:val="28"/>
          <w:szCs w:val="28"/>
        </w:rPr>
        <w:t>Предмет:</w:t>
      </w:r>
      <w:r w:rsidR="00673098" w:rsidRPr="00345DB7">
        <w:rPr>
          <w:rFonts w:ascii="Times New Roman" w:hAnsi="Times New Roman" w:cs="Times New Roman"/>
          <w:sz w:val="28"/>
          <w:szCs w:val="28"/>
        </w:rPr>
        <w:t xml:space="preserve"> русский язык</w:t>
      </w:r>
    </w:p>
    <w:p w:rsidR="00226CBB" w:rsidRPr="00345DB7" w:rsidRDefault="008E4A07" w:rsidP="00673098">
      <w:pPr>
        <w:tabs>
          <w:tab w:val="left" w:pos="3996"/>
        </w:tabs>
        <w:spacing w:after="57"/>
        <w:rPr>
          <w:rFonts w:ascii="Times New Roman" w:hAnsi="Times New Roman" w:cs="Times New Roman"/>
          <w:sz w:val="28"/>
          <w:szCs w:val="28"/>
        </w:rPr>
      </w:pPr>
      <w:r w:rsidRPr="00345DB7">
        <w:rPr>
          <w:rFonts w:ascii="Times New Roman" w:hAnsi="Times New Roman" w:cs="Times New Roman"/>
          <w:b/>
          <w:bCs/>
          <w:sz w:val="28"/>
          <w:szCs w:val="28"/>
        </w:rPr>
        <w:t>Класс:</w:t>
      </w:r>
      <w:r w:rsidR="00673098" w:rsidRPr="00345DB7">
        <w:rPr>
          <w:rFonts w:ascii="Times New Roman" w:hAnsi="Times New Roman" w:cs="Times New Roman"/>
          <w:sz w:val="28"/>
          <w:szCs w:val="28"/>
        </w:rPr>
        <w:t xml:space="preserve"> 4</w:t>
      </w:r>
    </w:p>
    <w:p w:rsidR="00226CBB" w:rsidRPr="00345DB7" w:rsidRDefault="008E4A07">
      <w:pPr>
        <w:spacing w:after="57"/>
        <w:rPr>
          <w:rFonts w:ascii="Times New Roman" w:hAnsi="Times New Roman" w:cs="Times New Roman"/>
          <w:sz w:val="28"/>
          <w:szCs w:val="28"/>
        </w:rPr>
      </w:pPr>
      <w:r w:rsidRPr="00345DB7">
        <w:rPr>
          <w:rFonts w:ascii="Times New Roman" w:hAnsi="Times New Roman" w:cs="Times New Roman"/>
          <w:b/>
          <w:bCs/>
          <w:sz w:val="28"/>
          <w:szCs w:val="28"/>
        </w:rPr>
        <w:t>Тема:</w:t>
      </w:r>
      <w:r w:rsidRPr="00345DB7">
        <w:rPr>
          <w:rFonts w:ascii="Times New Roman" w:hAnsi="Times New Roman" w:cs="Times New Roman"/>
          <w:sz w:val="28"/>
          <w:szCs w:val="28"/>
        </w:rPr>
        <w:t xml:space="preserve"> </w:t>
      </w:r>
      <w:r w:rsidR="00673098" w:rsidRPr="00345DB7">
        <w:rPr>
          <w:rFonts w:ascii="Times New Roman" w:hAnsi="Times New Roman" w:cs="Times New Roman"/>
          <w:color w:val="000000"/>
          <w:sz w:val="28"/>
          <w:szCs w:val="28"/>
        </w:rPr>
        <w:t>Правописание глаголов с безударными личными окончаниями</w:t>
      </w:r>
    </w:p>
    <w:p w:rsidR="00226CBB" w:rsidRPr="00345DB7" w:rsidRDefault="008E4A07">
      <w:pPr>
        <w:spacing w:after="57"/>
        <w:rPr>
          <w:rFonts w:ascii="Times New Roman" w:hAnsi="Times New Roman" w:cs="Times New Roman"/>
          <w:sz w:val="28"/>
          <w:szCs w:val="28"/>
        </w:rPr>
      </w:pPr>
      <w:r w:rsidRPr="00345DB7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="00E4433D" w:rsidRPr="00345DB7">
        <w:rPr>
          <w:rFonts w:ascii="Times New Roman" w:eastAsia="Calibri" w:hAnsi="Times New Roman" w:cs="Times New Roman"/>
          <w:sz w:val="28"/>
          <w:szCs w:val="28"/>
        </w:rPr>
        <w:t>создание условий для формирования умения правильно писать безударные личные окончания глаголов.</w:t>
      </w:r>
    </w:p>
    <w:p w:rsidR="00226CBB" w:rsidRPr="00345DB7" w:rsidRDefault="008E4A07" w:rsidP="008566EA">
      <w:pPr>
        <w:tabs>
          <w:tab w:val="left" w:pos="3899"/>
        </w:tabs>
        <w:spacing w:after="57"/>
        <w:rPr>
          <w:rFonts w:ascii="Times New Roman" w:hAnsi="Times New Roman" w:cs="Times New Roman"/>
          <w:b/>
          <w:bCs/>
          <w:sz w:val="28"/>
          <w:szCs w:val="28"/>
        </w:rPr>
      </w:pPr>
      <w:r w:rsidRPr="00345DB7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результаты:</w:t>
      </w:r>
      <w:r w:rsidR="008566EA" w:rsidRPr="00345DB7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226CBB" w:rsidRPr="00345DB7" w:rsidRDefault="008E4A07">
      <w:pPr>
        <w:spacing w:after="57"/>
        <w:rPr>
          <w:rFonts w:ascii="Times New Roman" w:hAnsi="Times New Roman" w:cs="Times New Roman"/>
          <w:b/>
          <w:bCs/>
          <w:sz w:val="28"/>
          <w:szCs w:val="28"/>
        </w:rPr>
      </w:pPr>
      <w:r w:rsidRPr="00345DB7">
        <w:rPr>
          <w:rFonts w:ascii="Times New Roman" w:hAnsi="Times New Roman" w:cs="Times New Roman"/>
          <w:b/>
          <w:bCs/>
          <w:sz w:val="28"/>
          <w:szCs w:val="28"/>
        </w:rPr>
        <w:t>Предметные:</w:t>
      </w:r>
    </w:p>
    <w:p w:rsidR="00345DB7" w:rsidRPr="00345DB7" w:rsidRDefault="00345DB7" w:rsidP="00345DB7">
      <w:pPr>
        <w:pStyle w:val="aa"/>
        <w:numPr>
          <w:ilvl w:val="0"/>
          <w:numId w:val="4"/>
        </w:numPr>
        <w:spacing w:after="57"/>
        <w:rPr>
          <w:rFonts w:ascii="Times New Roman" w:hAnsi="Times New Roman" w:cs="Times New Roman"/>
          <w:sz w:val="28"/>
          <w:szCs w:val="28"/>
        </w:rPr>
      </w:pPr>
      <w:r w:rsidRPr="00345DB7">
        <w:rPr>
          <w:rFonts w:ascii="Times New Roman" w:hAnsi="Times New Roman" w:cs="Times New Roman"/>
          <w:sz w:val="28"/>
          <w:szCs w:val="28"/>
        </w:rPr>
        <w:t>распознавание глаголов по их общему грамматическому значению (обозначают действие) и частным грамматическим значениям (время, число, род, лицо;</w:t>
      </w:r>
    </w:p>
    <w:p w:rsidR="00226CBB" w:rsidRPr="00345DB7" w:rsidRDefault="00345DB7" w:rsidP="00345DB7">
      <w:pPr>
        <w:pStyle w:val="aa"/>
        <w:numPr>
          <w:ilvl w:val="0"/>
          <w:numId w:val="4"/>
        </w:numPr>
        <w:spacing w:after="57"/>
        <w:rPr>
          <w:rFonts w:ascii="Times New Roman" w:hAnsi="Times New Roman" w:cs="Times New Roman"/>
          <w:sz w:val="28"/>
          <w:szCs w:val="28"/>
        </w:rPr>
      </w:pPr>
      <w:r w:rsidRPr="00345DB7">
        <w:rPr>
          <w:rFonts w:ascii="Times New Roman" w:hAnsi="Times New Roman" w:cs="Times New Roman"/>
          <w:sz w:val="28"/>
          <w:szCs w:val="28"/>
        </w:rPr>
        <w:t xml:space="preserve">  уметь применять обобщённый способ проверки орфограмм слабых позиций в окончаниях глаголов;</w:t>
      </w:r>
    </w:p>
    <w:p w:rsidR="00226CBB" w:rsidRPr="00345DB7" w:rsidRDefault="008E4A07">
      <w:pPr>
        <w:spacing w:after="57"/>
        <w:rPr>
          <w:rFonts w:ascii="Times New Roman" w:hAnsi="Times New Roman" w:cs="Times New Roman"/>
          <w:b/>
          <w:bCs/>
          <w:sz w:val="28"/>
          <w:szCs w:val="28"/>
        </w:rPr>
      </w:pPr>
      <w:r w:rsidRPr="00345DB7">
        <w:rPr>
          <w:rFonts w:ascii="Times New Roman" w:hAnsi="Times New Roman" w:cs="Times New Roman"/>
          <w:b/>
          <w:bCs/>
          <w:sz w:val="28"/>
          <w:szCs w:val="28"/>
        </w:rPr>
        <w:t>Метапредметные:</w:t>
      </w:r>
    </w:p>
    <w:p w:rsidR="00305A39" w:rsidRPr="00345DB7" w:rsidRDefault="008E4A07">
      <w:pPr>
        <w:spacing w:after="57"/>
        <w:rPr>
          <w:rFonts w:ascii="Times New Roman" w:hAnsi="Times New Roman" w:cs="Times New Roman"/>
          <w:i/>
          <w:sz w:val="28"/>
          <w:szCs w:val="28"/>
        </w:rPr>
      </w:pPr>
      <w:r w:rsidRPr="00345DB7">
        <w:rPr>
          <w:rFonts w:ascii="Times New Roman" w:hAnsi="Times New Roman" w:cs="Times New Roman"/>
          <w:i/>
          <w:sz w:val="28"/>
          <w:szCs w:val="28"/>
        </w:rPr>
        <w:t xml:space="preserve">              Познавательные</w:t>
      </w:r>
      <w:r w:rsidR="00305A39" w:rsidRPr="00345DB7">
        <w:rPr>
          <w:rFonts w:ascii="Times New Roman" w:hAnsi="Times New Roman" w:cs="Times New Roman"/>
          <w:i/>
          <w:sz w:val="28"/>
          <w:szCs w:val="28"/>
        </w:rPr>
        <w:t>:</w:t>
      </w:r>
    </w:p>
    <w:p w:rsidR="00226CBB" w:rsidRPr="00345DB7" w:rsidRDefault="00305A39" w:rsidP="00305A39">
      <w:pPr>
        <w:pStyle w:val="aa"/>
        <w:numPr>
          <w:ilvl w:val="0"/>
          <w:numId w:val="3"/>
        </w:numPr>
        <w:spacing w:after="57"/>
        <w:rPr>
          <w:rFonts w:ascii="Times New Roman" w:hAnsi="Times New Roman" w:cs="Times New Roman"/>
          <w:sz w:val="28"/>
          <w:szCs w:val="28"/>
        </w:rPr>
      </w:pPr>
      <w:r w:rsidRPr="00345DB7">
        <w:rPr>
          <w:rFonts w:ascii="Times New Roman" w:hAnsi="Times New Roman" w:cs="Times New Roman"/>
          <w:sz w:val="28"/>
          <w:szCs w:val="28"/>
        </w:rPr>
        <w:t>умение формулировать тему и цель урока, анализировать свою деятельность</w:t>
      </w:r>
      <w:r w:rsidR="00345DB7" w:rsidRPr="00345DB7">
        <w:rPr>
          <w:rFonts w:ascii="Times New Roman" w:hAnsi="Times New Roman" w:cs="Times New Roman"/>
          <w:sz w:val="28"/>
          <w:szCs w:val="28"/>
        </w:rPr>
        <w:t>.</w:t>
      </w:r>
    </w:p>
    <w:p w:rsidR="00345DB7" w:rsidRPr="00345DB7" w:rsidRDefault="00345DB7" w:rsidP="00305A39">
      <w:pPr>
        <w:pStyle w:val="aa"/>
        <w:numPr>
          <w:ilvl w:val="0"/>
          <w:numId w:val="3"/>
        </w:numPr>
        <w:spacing w:after="57"/>
        <w:rPr>
          <w:rFonts w:ascii="Times New Roman" w:hAnsi="Times New Roman" w:cs="Times New Roman"/>
          <w:sz w:val="28"/>
          <w:szCs w:val="28"/>
        </w:rPr>
      </w:pPr>
      <w:r w:rsidRPr="00345DB7">
        <w:rPr>
          <w:rFonts w:ascii="Times New Roman" w:hAnsi="Times New Roman" w:cs="Times New Roman"/>
          <w:sz w:val="28"/>
          <w:szCs w:val="28"/>
        </w:rPr>
        <w:t xml:space="preserve">уметь </w:t>
      </w:r>
      <w:r w:rsidRPr="00345DB7">
        <w:rPr>
          <w:rFonts w:ascii="Times New Roman" w:hAnsi="Times New Roman" w:cs="Times New Roman"/>
          <w:bCs/>
          <w:color w:val="170E02"/>
          <w:sz w:val="28"/>
          <w:szCs w:val="28"/>
        </w:rPr>
        <w:t>ориентироваться в своей системе знаний:</w:t>
      </w:r>
      <w:r w:rsidRPr="00345DB7">
        <w:rPr>
          <w:rFonts w:ascii="Times New Roman" w:hAnsi="Times New Roman" w:cs="Times New Roman"/>
          <w:b/>
          <w:bCs/>
          <w:i/>
          <w:color w:val="170E02"/>
          <w:sz w:val="28"/>
          <w:szCs w:val="28"/>
        </w:rPr>
        <w:t xml:space="preserve"> </w:t>
      </w:r>
      <w:r w:rsidRPr="00345DB7">
        <w:rPr>
          <w:rFonts w:ascii="Times New Roman" w:hAnsi="Times New Roman" w:cs="Times New Roman"/>
          <w:bCs/>
          <w:color w:val="170E02"/>
          <w:sz w:val="28"/>
          <w:szCs w:val="28"/>
        </w:rPr>
        <w:t xml:space="preserve">отличать новое от уже известного с помощью учителя; </w:t>
      </w:r>
    </w:p>
    <w:p w:rsidR="00345DB7" w:rsidRPr="00345DB7" w:rsidRDefault="00345DB7" w:rsidP="00305A39">
      <w:pPr>
        <w:pStyle w:val="aa"/>
        <w:numPr>
          <w:ilvl w:val="0"/>
          <w:numId w:val="3"/>
        </w:numPr>
        <w:spacing w:after="57"/>
        <w:rPr>
          <w:rFonts w:ascii="Times New Roman" w:hAnsi="Times New Roman" w:cs="Times New Roman"/>
          <w:sz w:val="28"/>
          <w:szCs w:val="28"/>
        </w:rPr>
      </w:pPr>
      <w:r w:rsidRPr="00345DB7">
        <w:rPr>
          <w:rFonts w:ascii="Times New Roman" w:hAnsi="Times New Roman" w:cs="Times New Roman"/>
          <w:bCs/>
          <w:color w:val="170E02"/>
          <w:sz w:val="28"/>
          <w:szCs w:val="28"/>
        </w:rPr>
        <w:t>добывать новые знания: находить ответы на вопросы, используя  свой жизненный опыт и информацию, полученную на уроке.</w:t>
      </w:r>
    </w:p>
    <w:p w:rsidR="00305A39" w:rsidRPr="00345DB7" w:rsidRDefault="008E4A07" w:rsidP="00305A39">
      <w:pPr>
        <w:rPr>
          <w:rFonts w:ascii="Times New Roman" w:hAnsi="Times New Roman" w:cs="Times New Roman"/>
          <w:sz w:val="28"/>
          <w:szCs w:val="28"/>
        </w:rPr>
      </w:pPr>
      <w:r w:rsidRPr="00345DB7">
        <w:rPr>
          <w:rFonts w:ascii="Times New Roman" w:hAnsi="Times New Roman" w:cs="Times New Roman"/>
          <w:i/>
          <w:sz w:val="28"/>
          <w:szCs w:val="28"/>
        </w:rPr>
        <w:t xml:space="preserve">            Регулятивные:</w:t>
      </w:r>
      <w:r w:rsidR="00305A39" w:rsidRPr="00345D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6CBB" w:rsidRPr="00345DB7" w:rsidRDefault="00305A39" w:rsidP="00305A39">
      <w:pPr>
        <w:pStyle w:val="aa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345DB7">
        <w:rPr>
          <w:rFonts w:ascii="Times New Roman" w:hAnsi="Times New Roman" w:cs="Times New Roman"/>
          <w:sz w:val="28"/>
          <w:szCs w:val="28"/>
        </w:rPr>
        <w:t xml:space="preserve">умение слушать, принимать активное участие в выполнении коллективной работы, </w:t>
      </w:r>
      <w:r w:rsidRPr="00345DB7">
        <w:rPr>
          <w:rFonts w:ascii="Times New Roman" w:hAnsi="Times New Roman" w:cs="Times New Roman"/>
          <w:color w:val="000000"/>
          <w:sz w:val="28"/>
          <w:szCs w:val="28"/>
        </w:rPr>
        <w:t>выполнять задание в соо</w:t>
      </w:r>
      <w:r w:rsidR="00345DB7" w:rsidRPr="00345DB7">
        <w:rPr>
          <w:rFonts w:ascii="Times New Roman" w:hAnsi="Times New Roman" w:cs="Times New Roman"/>
          <w:color w:val="000000"/>
          <w:sz w:val="28"/>
          <w:szCs w:val="28"/>
        </w:rPr>
        <w:t>тветствии с поставленной целью;</w:t>
      </w:r>
    </w:p>
    <w:p w:rsidR="00345DB7" w:rsidRPr="00345DB7" w:rsidRDefault="00345DB7" w:rsidP="00345DB7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bCs/>
          <w:i/>
          <w:color w:val="170E02"/>
          <w:sz w:val="28"/>
          <w:szCs w:val="28"/>
        </w:rPr>
      </w:pPr>
      <w:r w:rsidRPr="00345DB7">
        <w:rPr>
          <w:rFonts w:ascii="Times New Roman" w:hAnsi="Times New Roman" w:cs="Times New Roman"/>
          <w:bCs/>
          <w:color w:val="170E02"/>
          <w:sz w:val="28"/>
          <w:szCs w:val="28"/>
        </w:rPr>
        <w:t xml:space="preserve">проговаривать последовательность действий на уроке;  </w:t>
      </w:r>
    </w:p>
    <w:p w:rsidR="00345DB7" w:rsidRPr="00345DB7" w:rsidRDefault="00345DB7" w:rsidP="00345DB7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bCs/>
          <w:i/>
          <w:color w:val="170E02"/>
          <w:sz w:val="28"/>
          <w:szCs w:val="28"/>
        </w:rPr>
      </w:pPr>
      <w:r w:rsidRPr="00345DB7">
        <w:rPr>
          <w:rFonts w:ascii="Times New Roman" w:hAnsi="Times New Roman" w:cs="Times New Roman"/>
          <w:bCs/>
          <w:color w:val="170E02"/>
          <w:sz w:val="28"/>
          <w:szCs w:val="28"/>
        </w:rPr>
        <w:t xml:space="preserve">оценивать правильность выполнения действия на уровне адекватной ретроспективной оценки;  </w:t>
      </w:r>
    </w:p>
    <w:p w:rsidR="00345DB7" w:rsidRPr="00345DB7" w:rsidRDefault="00345DB7" w:rsidP="00345DB7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bCs/>
          <w:i/>
          <w:color w:val="170E02"/>
          <w:sz w:val="28"/>
          <w:szCs w:val="28"/>
        </w:rPr>
      </w:pPr>
      <w:r w:rsidRPr="00345DB7">
        <w:rPr>
          <w:rFonts w:ascii="Times New Roman" w:hAnsi="Times New Roman" w:cs="Times New Roman"/>
          <w:sz w:val="28"/>
          <w:szCs w:val="28"/>
        </w:rPr>
        <w:t xml:space="preserve">планировать своё действие в соответствии с поставленной задачей; </w:t>
      </w:r>
    </w:p>
    <w:p w:rsidR="00345DB7" w:rsidRPr="00345DB7" w:rsidRDefault="00345DB7" w:rsidP="00345DB7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bCs/>
          <w:i/>
          <w:color w:val="170E02"/>
          <w:sz w:val="28"/>
          <w:szCs w:val="28"/>
        </w:rPr>
      </w:pPr>
      <w:r w:rsidRPr="00345DB7">
        <w:rPr>
          <w:rFonts w:ascii="Times New Roman" w:hAnsi="Times New Roman" w:cs="Times New Roman"/>
          <w:sz w:val="28"/>
          <w:szCs w:val="28"/>
        </w:rPr>
        <w:t xml:space="preserve">вносить необходимые коррективы в действие после его завершения на основе его оценки и учёта характера сделанных ошибок; </w:t>
      </w:r>
      <w:r w:rsidRPr="00345DB7">
        <w:rPr>
          <w:rFonts w:ascii="Times New Roman" w:hAnsi="Times New Roman" w:cs="Times New Roman"/>
          <w:bCs/>
          <w:color w:val="170E02"/>
          <w:sz w:val="28"/>
          <w:szCs w:val="28"/>
        </w:rPr>
        <w:t>высказывать своё предположение</w:t>
      </w:r>
      <w:r w:rsidRPr="00345DB7">
        <w:rPr>
          <w:rFonts w:ascii="Times New Roman" w:hAnsi="Times New Roman" w:cs="Times New Roman"/>
          <w:sz w:val="28"/>
          <w:szCs w:val="28"/>
        </w:rPr>
        <w:t>;</w:t>
      </w:r>
    </w:p>
    <w:p w:rsidR="00345DB7" w:rsidRDefault="00345DB7" w:rsidP="00345DB7">
      <w:pPr>
        <w:tabs>
          <w:tab w:val="left" w:pos="7042"/>
        </w:tabs>
        <w:spacing w:after="57"/>
        <w:ind w:left="720"/>
        <w:rPr>
          <w:rFonts w:ascii="Times New Roman" w:hAnsi="Times New Roman" w:cs="Times New Roman"/>
          <w:i/>
          <w:sz w:val="28"/>
          <w:szCs w:val="28"/>
        </w:rPr>
      </w:pPr>
    </w:p>
    <w:p w:rsidR="00345DB7" w:rsidRDefault="00345DB7">
      <w:pPr>
        <w:tabs>
          <w:tab w:val="left" w:pos="7042"/>
        </w:tabs>
        <w:spacing w:after="57"/>
        <w:rPr>
          <w:rFonts w:ascii="Times New Roman" w:hAnsi="Times New Roman" w:cs="Times New Roman"/>
          <w:i/>
          <w:sz w:val="28"/>
          <w:szCs w:val="28"/>
        </w:rPr>
      </w:pPr>
    </w:p>
    <w:p w:rsidR="00305A39" w:rsidRPr="00345DB7" w:rsidRDefault="008E4A07">
      <w:pPr>
        <w:tabs>
          <w:tab w:val="left" w:pos="7042"/>
        </w:tabs>
        <w:spacing w:after="57"/>
        <w:rPr>
          <w:rFonts w:ascii="Times New Roman" w:hAnsi="Times New Roman" w:cs="Times New Roman"/>
          <w:i/>
          <w:sz w:val="28"/>
          <w:szCs w:val="28"/>
        </w:rPr>
      </w:pPr>
      <w:r w:rsidRPr="00345DB7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Коммуникативные</w:t>
      </w:r>
      <w:r w:rsidR="00305A39" w:rsidRPr="00345DB7">
        <w:rPr>
          <w:rFonts w:ascii="Times New Roman" w:hAnsi="Times New Roman" w:cs="Times New Roman"/>
          <w:i/>
          <w:sz w:val="28"/>
          <w:szCs w:val="28"/>
        </w:rPr>
        <w:t>:</w:t>
      </w:r>
    </w:p>
    <w:p w:rsidR="00226CBB" w:rsidRPr="00345DB7" w:rsidRDefault="00305A39" w:rsidP="00305A39">
      <w:pPr>
        <w:pStyle w:val="aa"/>
        <w:numPr>
          <w:ilvl w:val="0"/>
          <w:numId w:val="2"/>
        </w:numPr>
        <w:tabs>
          <w:tab w:val="left" w:pos="7042"/>
        </w:tabs>
        <w:spacing w:after="57"/>
        <w:rPr>
          <w:rFonts w:ascii="Times New Roman" w:hAnsi="Times New Roman" w:cs="Times New Roman"/>
          <w:sz w:val="28"/>
          <w:szCs w:val="28"/>
        </w:rPr>
      </w:pPr>
      <w:r w:rsidRPr="00345DB7">
        <w:rPr>
          <w:rFonts w:ascii="Times New Roman" w:hAnsi="Times New Roman" w:cs="Times New Roman"/>
          <w:sz w:val="28"/>
          <w:szCs w:val="28"/>
        </w:rPr>
        <w:t xml:space="preserve">готовность прийти на помощь товарищу (взаимовыручка), умение выражать свои мысли с достаточной полнотой и точностью, </w:t>
      </w:r>
      <w:r w:rsidRPr="00345DB7">
        <w:rPr>
          <w:rFonts w:ascii="Times New Roman" w:hAnsi="Times New Roman" w:cs="Times New Roman"/>
          <w:color w:val="000000" w:themeColor="text1"/>
          <w:sz w:val="28"/>
          <w:szCs w:val="28"/>
        </w:rPr>
        <w:t>высказывать мнение и отстаивать его</w:t>
      </w:r>
      <w:r w:rsidR="00345DB7" w:rsidRPr="00345DB7">
        <w:rPr>
          <w:rFonts w:ascii="Times New Roman" w:hAnsi="Times New Roman" w:cs="Times New Roman"/>
          <w:sz w:val="28"/>
          <w:szCs w:val="28"/>
        </w:rPr>
        <w:t>;</w:t>
      </w:r>
    </w:p>
    <w:p w:rsidR="00345DB7" w:rsidRPr="00345DB7" w:rsidRDefault="00345DB7" w:rsidP="00345DB7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bCs/>
          <w:i/>
          <w:color w:val="170E02"/>
          <w:sz w:val="28"/>
          <w:szCs w:val="28"/>
        </w:rPr>
      </w:pPr>
      <w:r w:rsidRPr="00345DB7">
        <w:rPr>
          <w:rFonts w:ascii="Times New Roman" w:hAnsi="Times New Roman" w:cs="Times New Roman"/>
          <w:bCs/>
          <w:color w:val="170E02"/>
          <w:sz w:val="28"/>
          <w:szCs w:val="28"/>
        </w:rPr>
        <w:t>уметь</w:t>
      </w:r>
      <w:r w:rsidRPr="00345DB7">
        <w:rPr>
          <w:rFonts w:ascii="Times New Roman" w:hAnsi="Times New Roman" w:cs="Times New Roman"/>
          <w:bCs/>
          <w:i/>
          <w:color w:val="170E02"/>
          <w:sz w:val="28"/>
          <w:szCs w:val="28"/>
        </w:rPr>
        <w:t xml:space="preserve"> </w:t>
      </w:r>
      <w:r w:rsidRPr="00345DB7">
        <w:rPr>
          <w:rFonts w:ascii="Times New Roman" w:hAnsi="Times New Roman" w:cs="Times New Roman"/>
          <w:bCs/>
          <w:color w:val="170E02"/>
          <w:sz w:val="28"/>
          <w:szCs w:val="28"/>
        </w:rPr>
        <w:t>оформлять свои мысли в устной форме;</w:t>
      </w:r>
      <w:r w:rsidRPr="00345DB7">
        <w:rPr>
          <w:rFonts w:ascii="Times New Roman" w:hAnsi="Times New Roman" w:cs="Times New Roman"/>
          <w:b/>
          <w:bCs/>
          <w:i/>
          <w:color w:val="170E02"/>
          <w:sz w:val="28"/>
          <w:szCs w:val="28"/>
        </w:rPr>
        <w:t xml:space="preserve"> </w:t>
      </w:r>
    </w:p>
    <w:p w:rsidR="00345DB7" w:rsidRPr="00345DB7" w:rsidRDefault="00345DB7" w:rsidP="00345DB7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bCs/>
          <w:i/>
          <w:color w:val="170E02"/>
          <w:sz w:val="28"/>
          <w:szCs w:val="28"/>
        </w:rPr>
      </w:pPr>
      <w:r w:rsidRPr="00345DB7">
        <w:rPr>
          <w:rFonts w:ascii="Times New Roman" w:hAnsi="Times New Roman" w:cs="Times New Roman"/>
          <w:bCs/>
          <w:color w:val="170E02"/>
          <w:sz w:val="28"/>
          <w:szCs w:val="28"/>
        </w:rPr>
        <w:t xml:space="preserve">слушать и понимать речь других; </w:t>
      </w:r>
    </w:p>
    <w:p w:rsidR="00345DB7" w:rsidRPr="00345DB7" w:rsidRDefault="00345DB7" w:rsidP="00345DB7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bCs/>
          <w:i/>
          <w:color w:val="170E02"/>
          <w:sz w:val="28"/>
          <w:szCs w:val="28"/>
        </w:rPr>
      </w:pPr>
      <w:r w:rsidRPr="00345DB7">
        <w:rPr>
          <w:rFonts w:ascii="Times New Roman" w:hAnsi="Times New Roman" w:cs="Times New Roman"/>
          <w:bCs/>
          <w:color w:val="170E02"/>
          <w:sz w:val="28"/>
          <w:szCs w:val="28"/>
        </w:rPr>
        <w:t>совместно договариваться о правилах поведения и общения в школе и следовать им;</w:t>
      </w:r>
    </w:p>
    <w:p w:rsidR="00226CBB" w:rsidRPr="00345DB7" w:rsidRDefault="008E4A07">
      <w:pPr>
        <w:spacing w:after="57"/>
        <w:rPr>
          <w:rFonts w:ascii="Times New Roman" w:hAnsi="Times New Roman" w:cs="Times New Roman"/>
          <w:sz w:val="28"/>
          <w:szCs w:val="28"/>
        </w:rPr>
      </w:pPr>
      <w:r w:rsidRPr="00345DB7">
        <w:rPr>
          <w:rFonts w:ascii="Times New Roman" w:hAnsi="Times New Roman" w:cs="Times New Roman"/>
          <w:b/>
          <w:bCs/>
          <w:sz w:val="28"/>
          <w:szCs w:val="28"/>
        </w:rPr>
        <w:t>Личностные:</w:t>
      </w:r>
      <w:r w:rsidRPr="00345D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6CBB" w:rsidRPr="00345DB7" w:rsidRDefault="00305A39" w:rsidP="00305A39">
      <w:pPr>
        <w:pStyle w:val="aa"/>
        <w:numPr>
          <w:ilvl w:val="0"/>
          <w:numId w:val="2"/>
        </w:numPr>
        <w:spacing w:after="57"/>
        <w:rPr>
          <w:rFonts w:ascii="Times New Roman" w:hAnsi="Times New Roman" w:cs="Times New Roman"/>
          <w:sz w:val="28"/>
          <w:szCs w:val="28"/>
        </w:rPr>
      </w:pPr>
      <w:r w:rsidRPr="00345D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принимать учебные </w:t>
      </w:r>
      <w:r w:rsidR="00345DB7" w:rsidRPr="00345D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цели, проявлять желание учиться;</w:t>
      </w:r>
    </w:p>
    <w:p w:rsidR="00345DB7" w:rsidRPr="00345DB7" w:rsidRDefault="00345DB7" w:rsidP="00345DB7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45DB7">
        <w:rPr>
          <w:rFonts w:ascii="Times New Roman" w:hAnsi="Times New Roman" w:cs="Times New Roman"/>
          <w:sz w:val="28"/>
          <w:szCs w:val="28"/>
        </w:rPr>
        <w:t>уважительное отношение к родному языку, формирование ответственного отношения к учению;</w:t>
      </w:r>
    </w:p>
    <w:p w:rsidR="00226CBB" w:rsidRPr="00345DB7" w:rsidRDefault="008E4A07">
      <w:pPr>
        <w:spacing w:after="57"/>
        <w:rPr>
          <w:rFonts w:ascii="Times New Roman" w:hAnsi="Times New Roman" w:cs="Times New Roman"/>
          <w:sz w:val="28"/>
          <w:szCs w:val="28"/>
        </w:rPr>
      </w:pPr>
      <w:r w:rsidRPr="00345DB7">
        <w:rPr>
          <w:rFonts w:ascii="Times New Roman" w:hAnsi="Times New Roman" w:cs="Times New Roman"/>
          <w:b/>
          <w:bCs/>
          <w:sz w:val="28"/>
          <w:szCs w:val="28"/>
        </w:rPr>
        <w:t>Оборудование</w:t>
      </w:r>
      <w:r w:rsidR="00E4433D" w:rsidRPr="00345DB7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E4433D" w:rsidRPr="00345DB7">
        <w:rPr>
          <w:rFonts w:ascii="Times New Roman" w:hAnsi="Times New Roman" w:cs="Times New Roman"/>
          <w:sz w:val="28"/>
          <w:szCs w:val="28"/>
        </w:rPr>
        <w:t>учебник «Русский язык», В.</w:t>
      </w:r>
      <w:proofErr w:type="gramStart"/>
      <w:r w:rsidR="00E4433D" w:rsidRPr="00345DB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E4433D" w:rsidRPr="00345D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4433D" w:rsidRPr="00345DB7">
        <w:rPr>
          <w:rFonts w:ascii="Times New Roman" w:hAnsi="Times New Roman" w:cs="Times New Roman"/>
          <w:sz w:val="28"/>
          <w:szCs w:val="28"/>
        </w:rPr>
        <w:t>Канакина</w:t>
      </w:r>
      <w:proofErr w:type="spellEnd"/>
      <w:r w:rsidR="00E4433D" w:rsidRPr="00345DB7">
        <w:rPr>
          <w:rFonts w:ascii="Times New Roman" w:hAnsi="Times New Roman" w:cs="Times New Roman"/>
          <w:sz w:val="28"/>
          <w:szCs w:val="28"/>
        </w:rPr>
        <w:t>, В.Г. Горецкий, 4 класс 2 часть (УМК «Школа России»),</w:t>
      </w:r>
      <w:r w:rsidR="00512848" w:rsidRPr="00345DB7">
        <w:rPr>
          <w:rFonts w:ascii="Times New Roman" w:hAnsi="Times New Roman" w:cs="Times New Roman"/>
          <w:sz w:val="28"/>
          <w:szCs w:val="28"/>
        </w:rPr>
        <w:t xml:space="preserve"> раздаточный материал</w:t>
      </w:r>
      <w:r w:rsidR="00305A39" w:rsidRPr="00345DB7">
        <w:rPr>
          <w:rFonts w:ascii="Times New Roman" w:hAnsi="Times New Roman" w:cs="Times New Roman"/>
          <w:sz w:val="28"/>
          <w:szCs w:val="28"/>
        </w:rPr>
        <w:t>.</w:t>
      </w:r>
    </w:p>
    <w:p w:rsidR="00226CBB" w:rsidRPr="00345DB7" w:rsidRDefault="008E4A07">
      <w:pPr>
        <w:spacing w:after="57"/>
        <w:rPr>
          <w:rFonts w:ascii="Times New Roman" w:hAnsi="Times New Roman" w:cs="Times New Roman"/>
          <w:sz w:val="28"/>
          <w:szCs w:val="28"/>
        </w:rPr>
      </w:pPr>
      <w:r w:rsidRPr="00345DB7">
        <w:rPr>
          <w:rFonts w:ascii="Times New Roman" w:hAnsi="Times New Roman" w:cs="Times New Roman"/>
          <w:b/>
          <w:bCs/>
          <w:sz w:val="28"/>
          <w:szCs w:val="28"/>
        </w:rPr>
        <w:t xml:space="preserve">Формы организации учебной деятельности: </w:t>
      </w:r>
      <w:r w:rsidRPr="00345DB7">
        <w:rPr>
          <w:rFonts w:ascii="Times New Roman" w:hAnsi="Times New Roman" w:cs="Times New Roman"/>
          <w:sz w:val="28"/>
          <w:szCs w:val="28"/>
        </w:rPr>
        <w:t>индивидуальная, фронтальная,</w:t>
      </w:r>
      <w:r w:rsidR="00E4433D" w:rsidRPr="00345DB7">
        <w:rPr>
          <w:rFonts w:ascii="Times New Roman" w:hAnsi="Times New Roman" w:cs="Times New Roman"/>
          <w:sz w:val="28"/>
          <w:szCs w:val="28"/>
        </w:rPr>
        <w:t xml:space="preserve"> парная</w:t>
      </w:r>
      <w:r w:rsidR="00512848" w:rsidRPr="00345DB7">
        <w:rPr>
          <w:rFonts w:ascii="Times New Roman" w:hAnsi="Times New Roman" w:cs="Times New Roman"/>
          <w:sz w:val="28"/>
          <w:szCs w:val="28"/>
        </w:rPr>
        <w:t>.</w:t>
      </w:r>
    </w:p>
    <w:p w:rsidR="008566EA" w:rsidRPr="00345DB7" w:rsidRDefault="008566EA">
      <w:pPr>
        <w:spacing w:after="57"/>
        <w:rPr>
          <w:rFonts w:ascii="Times New Roman" w:hAnsi="Times New Roman" w:cs="Times New Roman"/>
          <w:sz w:val="28"/>
          <w:szCs w:val="28"/>
        </w:rPr>
      </w:pPr>
    </w:p>
    <w:p w:rsidR="00345DB7" w:rsidRPr="00345DB7" w:rsidRDefault="00345DB7" w:rsidP="00305A39">
      <w:pPr>
        <w:spacing w:after="57"/>
        <w:jc w:val="center"/>
        <w:rPr>
          <w:rFonts w:ascii="Times New Roman" w:hAnsi="Times New Roman" w:cs="Times New Roman"/>
          <w:sz w:val="28"/>
          <w:szCs w:val="28"/>
        </w:rPr>
      </w:pPr>
    </w:p>
    <w:p w:rsidR="00345DB7" w:rsidRPr="00345DB7" w:rsidRDefault="00345DB7" w:rsidP="00305A39">
      <w:pPr>
        <w:spacing w:after="57"/>
        <w:jc w:val="center"/>
        <w:rPr>
          <w:rFonts w:ascii="Times New Roman" w:hAnsi="Times New Roman" w:cs="Times New Roman"/>
          <w:sz w:val="28"/>
          <w:szCs w:val="28"/>
        </w:rPr>
      </w:pPr>
    </w:p>
    <w:p w:rsidR="00345DB7" w:rsidRPr="00345DB7" w:rsidRDefault="00345DB7" w:rsidP="00305A39">
      <w:pPr>
        <w:spacing w:after="57"/>
        <w:jc w:val="center"/>
        <w:rPr>
          <w:rFonts w:ascii="Times New Roman" w:hAnsi="Times New Roman" w:cs="Times New Roman"/>
          <w:sz w:val="28"/>
          <w:szCs w:val="28"/>
        </w:rPr>
      </w:pPr>
    </w:p>
    <w:p w:rsidR="00345DB7" w:rsidRPr="00345DB7" w:rsidRDefault="00345DB7" w:rsidP="00305A39">
      <w:pPr>
        <w:spacing w:after="57"/>
        <w:jc w:val="center"/>
        <w:rPr>
          <w:rFonts w:ascii="Times New Roman" w:hAnsi="Times New Roman" w:cs="Times New Roman"/>
          <w:sz w:val="28"/>
          <w:szCs w:val="28"/>
        </w:rPr>
      </w:pPr>
    </w:p>
    <w:p w:rsidR="00345DB7" w:rsidRPr="00345DB7" w:rsidRDefault="00345DB7" w:rsidP="00305A39">
      <w:pPr>
        <w:spacing w:after="57"/>
        <w:jc w:val="center"/>
        <w:rPr>
          <w:rFonts w:ascii="Times New Roman" w:hAnsi="Times New Roman" w:cs="Times New Roman"/>
          <w:sz w:val="28"/>
          <w:szCs w:val="28"/>
        </w:rPr>
      </w:pPr>
    </w:p>
    <w:p w:rsidR="00345DB7" w:rsidRPr="00345DB7" w:rsidRDefault="00345DB7" w:rsidP="00305A39">
      <w:pPr>
        <w:spacing w:after="57"/>
        <w:jc w:val="center"/>
        <w:rPr>
          <w:rFonts w:ascii="Times New Roman" w:hAnsi="Times New Roman" w:cs="Times New Roman"/>
          <w:sz w:val="28"/>
          <w:szCs w:val="28"/>
        </w:rPr>
      </w:pPr>
    </w:p>
    <w:p w:rsidR="00345DB7" w:rsidRPr="00345DB7" w:rsidRDefault="00345DB7" w:rsidP="00305A39">
      <w:pPr>
        <w:spacing w:after="57"/>
        <w:jc w:val="center"/>
        <w:rPr>
          <w:rFonts w:ascii="Times New Roman" w:hAnsi="Times New Roman" w:cs="Times New Roman"/>
          <w:sz w:val="28"/>
          <w:szCs w:val="28"/>
        </w:rPr>
      </w:pPr>
    </w:p>
    <w:p w:rsidR="00345DB7" w:rsidRPr="00345DB7" w:rsidRDefault="00345DB7" w:rsidP="00305A39">
      <w:pPr>
        <w:spacing w:after="57"/>
        <w:jc w:val="center"/>
        <w:rPr>
          <w:rFonts w:ascii="Times New Roman" w:hAnsi="Times New Roman" w:cs="Times New Roman"/>
          <w:sz w:val="28"/>
          <w:szCs w:val="28"/>
        </w:rPr>
      </w:pPr>
    </w:p>
    <w:p w:rsidR="00345DB7" w:rsidRPr="00345DB7" w:rsidRDefault="00345DB7" w:rsidP="00305A39">
      <w:pPr>
        <w:spacing w:after="57"/>
        <w:jc w:val="center"/>
        <w:rPr>
          <w:rFonts w:ascii="Times New Roman" w:hAnsi="Times New Roman" w:cs="Times New Roman"/>
          <w:sz w:val="28"/>
          <w:szCs w:val="28"/>
        </w:rPr>
      </w:pPr>
    </w:p>
    <w:p w:rsidR="00345DB7" w:rsidRDefault="00345DB7" w:rsidP="00305A39">
      <w:pPr>
        <w:spacing w:after="57"/>
        <w:jc w:val="center"/>
        <w:rPr>
          <w:rFonts w:ascii="Times New Roman" w:hAnsi="Times New Roman" w:cs="Times New Roman"/>
          <w:sz w:val="28"/>
          <w:szCs w:val="28"/>
        </w:rPr>
      </w:pPr>
    </w:p>
    <w:p w:rsidR="00345DB7" w:rsidRDefault="00345DB7" w:rsidP="00305A39">
      <w:pPr>
        <w:spacing w:after="57"/>
        <w:jc w:val="center"/>
        <w:rPr>
          <w:rFonts w:ascii="Times New Roman" w:hAnsi="Times New Roman" w:cs="Times New Roman"/>
          <w:sz w:val="28"/>
          <w:szCs w:val="28"/>
        </w:rPr>
      </w:pPr>
    </w:p>
    <w:p w:rsidR="00345DB7" w:rsidRDefault="00345DB7" w:rsidP="00305A39">
      <w:pPr>
        <w:spacing w:after="57"/>
        <w:jc w:val="center"/>
        <w:rPr>
          <w:rFonts w:ascii="Times New Roman" w:hAnsi="Times New Roman" w:cs="Times New Roman"/>
          <w:sz w:val="28"/>
          <w:szCs w:val="28"/>
        </w:rPr>
      </w:pPr>
    </w:p>
    <w:p w:rsidR="00226CBB" w:rsidRPr="00305A39" w:rsidRDefault="00EB7927" w:rsidP="00345DB7">
      <w:pPr>
        <w:spacing w:after="57"/>
        <w:jc w:val="center"/>
        <w:rPr>
          <w:rFonts w:hint="eastAsia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Репенка</w:t>
      </w:r>
    </w:p>
    <w:tbl>
      <w:tblPr>
        <w:tblW w:w="15302" w:type="dxa"/>
        <w:tblInd w:w="10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-2" w:type="dxa"/>
          <w:bottom w:w="55" w:type="dxa"/>
          <w:right w:w="50" w:type="dxa"/>
        </w:tblCellMar>
        <w:tblLook w:val="04A0" w:firstRow="1" w:lastRow="0" w:firstColumn="1" w:lastColumn="0" w:noHBand="0" w:noVBand="1"/>
      </w:tblPr>
      <w:tblGrid>
        <w:gridCol w:w="2295"/>
        <w:gridCol w:w="6232"/>
        <w:gridCol w:w="4401"/>
        <w:gridCol w:w="2374"/>
      </w:tblGrid>
      <w:tr w:rsidR="008566EA" w:rsidTr="00E4331E">
        <w:trPr>
          <w:trHeight w:val="117"/>
        </w:trPr>
        <w:tc>
          <w:tcPr>
            <w:tcW w:w="22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8566EA" w:rsidRPr="00512848" w:rsidRDefault="008566EA">
            <w:pPr>
              <w:pStyle w:val="a9"/>
              <w:jc w:val="center"/>
              <w:rPr>
                <w:rFonts w:ascii="Times New Roman" w:hAnsi="Times New Roman" w:cs="Liberation Serif"/>
                <w:b/>
                <w:bCs/>
                <w:sz w:val="28"/>
                <w:szCs w:val="28"/>
              </w:rPr>
            </w:pPr>
            <w:r w:rsidRPr="00512848">
              <w:rPr>
                <w:rFonts w:ascii="Times New Roman" w:hAnsi="Times New Roman" w:cs="Liberation Serif"/>
                <w:b/>
                <w:bCs/>
                <w:sz w:val="28"/>
                <w:szCs w:val="28"/>
              </w:rPr>
              <w:lastRenderedPageBreak/>
              <w:t>Этапы урока</w:t>
            </w:r>
          </w:p>
        </w:tc>
        <w:tc>
          <w:tcPr>
            <w:tcW w:w="62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8566EA" w:rsidRPr="00512848" w:rsidRDefault="008566EA">
            <w:pPr>
              <w:pStyle w:val="a9"/>
              <w:jc w:val="center"/>
              <w:rPr>
                <w:rFonts w:ascii="Times New Roman" w:hAnsi="Times New Roman" w:cs="Liberation Serif"/>
                <w:b/>
                <w:bCs/>
                <w:sz w:val="28"/>
                <w:szCs w:val="28"/>
              </w:rPr>
            </w:pPr>
            <w:r w:rsidRPr="00512848">
              <w:rPr>
                <w:rFonts w:ascii="Times New Roman" w:hAnsi="Times New Roman" w:cs="Liberation Serif"/>
                <w:b/>
                <w:bCs/>
                <w:sz w:val="28"/>
                <w:szCs w:val="28"/>
              </w:rPr>
              <w:t>Деятельность учителя</w:t>
            </w:r>
          </w:p>
        </w:tc>
        <w:tc>
          <w:tcPr>
            <w:tcW w:w="44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8566EA" w:rsidRPr="00512848" w:rsidRDefault="008566EA">
            <w:pPr>
              <w:pStyle w:val="a9"/>
              <w:jc w:val="center"/>
              <w:rPr>
                <w:rFonts w:ascii="Times New Roman" w:hAnsi="Times New Roman" w:cs="Liberation Serif"/>
                <w:b/>
                <w:bCs/>
                <w:sz w:val="28"/>
                <w:szCs w:val="28"/>
              </w:rPr>
            </w:pPr>
            <w:r w:rsidRPr="00512848">
              <w:rPr>
                <w:rFonts w:ascii="Times New Roman" w:hAnsi="Times New Roman" w:cs="Liberation Serif"/>
                <w:b/>
                <w:bCs/>
                <w:sz w:val="28"/>
                <w:szCs w:val="28"/>
              </w:rPr>
              <w:t>Деятельность учащихся</w:t>
            </w:r>
          </w:p>
        </w:tc>
        <w:tc>
          <w:tcPr>
            <w:tcW w:w="23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8566EA" w:rsidRPr="00512848" w:rsidRDefault="008566EA">
            <w:pPr>
              <w:pStyle w:val="a9"/>
              <w:jc w:val="center"/>
              <w:rPr>
                <w:rFonts w:ascii="Times New Roman" w:hAnsi="Times New Roman" w:cs="Liberation Serif"/>
                <w:b/>
                <w:bCs/>
                <w:sz w:val="28"/>
                <w:szCs w:val="28"/>
              </w:rPr>
            </w:pPr>
            <w:r w:rsidRPr="00512848">
              <w:rPr>
                <w:rFonts w:ascii="Times New Roman" w:hAnsi="Times New Roman" w:cs="Liberation Serif"/>
                <w:b/>
                <w:bCs/>
                <w:sz w:val="28"/>
                <w:szCs w:val="28"/>
              </w:rPr>
              <w:t>УУД</w:t>
            </w:r>
          </w:p>
        </w:tc>
      </w:tr>
      <w:tr w:rsidR="008566EA" w:rsidRPr="00512848" w:rsidTr="00E4331E">
        <w:trPr>
          <w:trHeight w:val="1557"/>
        </w:trPr>
        <w:tc>
          <w:tcPr>
            <w:tcW w:w="22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8566EA" w:rsidRPr="00512848" w:rsidRDefault="008566EA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1284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Мотивация к учебной деятельности </w:t>
            </w:r>
          </w:p>
          <w:p w:rsidR="008566EA" w:rsidRPr="00512848" w:rsidRDefault="008566EA">
            <w:pPr>
              <w:pStyle w:val="a9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2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4433D" w:rsidRPr="00512848" w:rsidRDefault="008566EA" w:rsidP="00E44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8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4433D" w:rsidRPr="00512848">
              <w:rPr>
                <w:rFonts w:ascii="Times New Roman" w:hAnsi="Times New Roman" w:cs="Times New Roman"/>
                <w:sz w:val="28"/>
                <w:szCs w:val="28"/>
              </w:rPr>
              <w:t>- Здравствуйте, ребята!</w:t>
            </w:r>
          </w:p>
          <w:p w:rsidR="00E4433D" w:rsidRPr="00512848" w:rsidRDefault="00E4433D" w:rsidP="00E44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848">
              <w:rPr>
                <w:rFonts w:ascii="Times New Roman" w:hAnsi="Times New Roman" w:cs="Times New Roman"/>
                <w:sz w:val="28"/>
                <w:szCs w:val="28"/>
              </w:rPr>
              <w:t>Прозвенел звонок,</w:t>
            </w:r>
          </w:p>
          <w:p w:rsidR="00E4433D" w:rsidRPr="00512848" w:rsidRDefault="00E4433D" w:rsidP="00E44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848">
              <w:rPr>
                <w:rFonts w:ascii="Times New Roman" w:hAnsi="Times New Roman" w:cs="Times New Roman"/>
                <w:sz w:val="28"/>
                <w:szCs w:val="28"/>
              </w:rPr>
              <w:t>Начинается урок.</w:t>
            </w:r>
          </w:p>
          <w:p w:rsidR="00E4433D" w:rsidRPr="00512848" w:rsidRDefault="00E4433D" w:rsidP="00E44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848">
              <w:rPr>
                <w:rFonts w:ascii="Times New Roman" w:hAnsi="Times New Roman" w:cs="Times New Roman"/>
                <w:sz w:val="28"/>
                <w:szCs w:val="28"/>
              </w:rPr>
              <w:t>Работаем старательно,</w:t>
            </w:r>
          </w:p>
          <w:p w:rsidR="008566EA" w:rsidRPr="00512848" w:rsidRDefault="00E4433D" w:rsidP="00E4433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848">
              <w:rPr>
                <w:rFonts w:ascii="Times New Roman" w:hAnsi="Times New Roman"/>
                <w:sz w:val="28"/>
                <w:szCs w:val="28"/>
              </w:rPr>
              <w:t>Слушаем внимательно.</w:t>
            </w:r>
          </w:p>
          <w:p w:rsidR="00E4433D" w:rsidRPr="00512848" w:rsidRDefault="00E4433D" w:rsidP="00E4433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8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Садитесь, пожалуйста, за парты. </w:t>
            </w:r>
          </w:p>
          <w:p w:rsidR="00E4433D" w:rsidRPr="00512848" w:rsidRDefault="00E4433D" w:rsidP="00E4433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848">
              <w:rPr>
                <w:rFonts w:ascii="Times New Roman" w:eastAsia="Calibri" w:hAnsi="Times New Roman" w:cs="Times New Roman"/>
                <w:sz w:val="28"/>
                <w:szCs w:val="28"/>
              </w:rPr>
              <w:t>- Прочитайте эпиграф нашего урока:</w:t>
            </w:r>
          </w:p>
          <w:p w:rsidR="00E4433D" w:rsidRPr="00512848" w:rsidRDefault="00E4433D" w:rsidP="00E4433D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1284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«Считают, что успех приходит к тем, кто рано встает. Нет, успех приходит к тем, кто встает в хорошем настроении» Марсель </w:t>
            </w:r>
            <w:proofErr w:type="spellStart"/>
            <w:r w:rsidRPr="0051284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Ашар</w:t>
            </w:r>
            <w:proofErr w:type="spellEnd"/>
            <w:r w:rsidRPr="0051284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.</w:t>
            </w:r>
          </w:p>
          <w:p w:rsidR="00E4433D" w:rsidRPr="00512848" w:rsidRDefault="00E4433D" w:rsidP="00E4433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8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Вы согласны с Марселем </w:t>
            </w:r>
            <w:proofErr w:type="spellStart"/>
            <w:r w:rsidRPr="00512848">
              <w:rPr>
                <w:rFonts w:ascii="Times New Roman" w:eastAsia="Calibri" w:hAnsi="Times New Roman" w:cs="Times New Roman"/>
                <w:sz w:val="28"/>
                <w:szCs w:val="28"/>
              </w:rPr>
              <w:t>Ашаром</w:t>
            </w:r>
            <w:proofErr w:type="spellEnd"/>
            <w:r w:rsidRPr="00512848">
              <w:rPr>
                <w:rFonts w:ascii="Times New Roman" w:eastAsia="Calibri" w:hAnsi="Times New Roman" w:cs="Times New Roman"/>
                <w:sz w:val="28"/>
                <w:szCs w:val="28"/>
              </w:rPr>
              <w:t>?</w:t>
            </w:r>
          </w:p>
          <w:p w:rsidR="00E4433D" w:rsidRPr="00512848" w:rsidRDefault="00E4433D" w:rsidP="00E4433D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512848">
              <w:rPr>
                <w:rFonts w:ascii="Times New Roman" w:eastAsia="Calibri" w:hAnsi="Times New Roman"/>
                <w:sz w:val="28"/>
                <w:szCs w:val="28"/>
              </w:rPr>
              <w:t>- Надеюсь, наш урок будет успешным и принесет вам хорошее настроение.</w:t>
            </w:r>
          </w:p>
        </w:tc>
        <w:tc>
          <w:tcPr>
            <w:tcW w:w="44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8566EA" w:rsidRPr="00512848" w:rsidRDefault="008566EA" w:rsidP="008566E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848">
              <w:rPr>
                <w:rFonts w:ascii="Times New Roman" w:hAnsi="Times New Roman"/>
                <w:sz w:val="28"/>
                <w:szCs w:val="28"/>
              </w:rPr>
              <w:t>Дети приветствуют учителя, настраиваются на работу.</w:t>
            </w:r>
          </w:p>
        </w:tc>
        <w:tc>
          <w:tcPr>
            <w:tcW w:w="23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8566EA" w:rsidRPr="00512848" w:rsidRDefault="008566EA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284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45DB7">
              <w:rPr>
                <w:rFonts w:ascii="Times New Roman" w:hAnsi="Times New Roman"/>
                <w:sz w:val="28"/>
                <w:szCs w:val="28"/>
              </w:rPr>
              <w:t>Личностные:</w:t>
            </w:r>
          </w:p>
        </w:tc>
      </w:tr>
      <w:tr w:rsidR="008566EA" w:rsidRPr="00512848" w:rsidTr="00E4331E">
        <w:trPr>
          <w:trHeight w:val="361"/>
        </w:trPr>
        <w:tc>
          <w:tcPr>
            <w:tcW w:w="22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8566EA" w:rsidRPr="00512848" w:rsidRDefault="008566EA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12848">
              <w:rPr>
                <w:rFonts w:ascii="Times New Roman" w:hAnsi="Times New Roman"/>
                <w:b/>
                <w:bCs/>
                <w:sz w:val="28"/>
                <w:szCs w:val="28"/>
              </w:rPr>
              <w:t>Актуализация и фиксирование индивидуальных затруднений</w:t>
            </w:r>
          </w:p>
          <w:p w:rsidR="008566EA" w:rsidRPr="00512848" w:rsidRDefault="008566EA">
            <w:pPr>
              <w:pStyle w:val="a9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2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4433D" w:rsidRPr="00512848" w:rsidRDefault="008566EA" w:rsidP="00E4433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128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4433D" w:rsidRPr="005128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E4433D" w:rsidRPr="005128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Открывайте рабочие тетради, записывайте число и классная работа.</w:t>
            </w:r>
          </w:p>
          <w:p w:rsidR="00E4433D" w:rsidRPr="00512848" w:rsidRDefault="00E4433D" w:rsidP="00E4433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8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-Можно ли по окончанию глагола узнать его форму? </w:t>
            </w:r>
          </w:p>
          <w:p w:rsidR="00E4433D" w:rsidRPr="00512848" w:rsidRDefault="00E4433D" w:rsidP="00E4433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848">
              <w:rPr>
                <w:rFonts w:ascii="Times New Roman" w:eastAsia="Calibri" w:hAnsi="Times New Roman" w:cs="Times New Roman"/>
                <w:sz w:val="28"/>
                <w:szCs w:val="28"/>
              </w:rPr>
              <w:t>- Как называется изменение глаголов по лицам и числам?</w:t>
            </w:r>
          </w:p>
          <w:p w:rsidR="00E4433D" w:rsidRPr="00512848" w:rsidRDefault="00E4433D" w:rsidP="00E4433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848">
              <w:rPr>
                <w:rFonts w:ascii="Times New Roman" w:eastAsia="Calibri" w:hAnsi="Times New Roman" w:cs="Times New Roman"/>
                <w:sz w:val="28"/>
                <w:szCs w:val="28"/>
              </w:rPr>
              <w:t>- Мы уже знаем, что глаголы могут изменяться по временам, могут  спрягаться - изменяться по лицам и числам. Для чего же нам нужно знать о спряжении глаголов?</w:t>
            </w:r>
          </w:p>
          <w:p w:rsidR="008566EA" w:rsidRPr="00512848" w:rsidRDefault="008566EA">
            <w:pPr>
              <w:pStyle w:val="a5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8566EA" w:rsidRPr="00512848" w:rsidRDefault="008566EA">
            <w:pPr>
              <w:pStyle w:val="a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28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8566EA" w:rsidRPr="00512848" w:rsidRDefault="008566EA">
            <w:pPr>
              <w:pStyle w:val="a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4433D" w:rsidRPr="00512848" w:rsidRDefault="00E4433D" w:rsidP="00E4433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848">
              <w:rPr>
                <w:rFonts w:ascii="Times New Roman" w:eastAsia="Calibri" w:hAnsi="Times New Roman" w:cs="Times New Roman"/>
                <w:sz w:val="28"/>
                <w:szCs w:val="28"/>
              </w:rPr>
              <w:t>- Можно.</w:t>
            </w:r>
          </w:p>
          <w:p w:rsidR="00E4433D" w:rsidRPr="00512848" w:rsidRDefault="00E4433D" w:rsidP="00E4433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848">
              <w:rPr>
                <w:rFonts w:ascii="Times New Roman" w:eastAsia="Calibri" w:hAnsi="Times New Roman" w:cs="Times New Roman"/>
                <w:sz w:val="28"/>
                <w:szCs w:val="28"/>
              </w:rPr>
              <w:t>- Изменение глаголов по лицам и числам называется спряжением.</w:t>
            </w:r>
          </w:p>
          <w:p w:rsidR="00E4433D" w:rsidRPr="00512848" w:rsidRDefault="00E4433D" w:rsidP="00E4433D">
            <w:pPr>
              <w:shd w:val="clear" w:color="auto" w:fill="FFFFFF" w:themeFill="background1"/>
              <w:snapToGrid w:val="0"/>
              <w:ind w:left="38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8566EA" w:rsidRPr="00512848" w:rsidRDefault="008566EA" w:rsidP="00E4433D">
            <w:pPr>
              <w:pStyle w:val="a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566EA" w:rsidRPr="00512848" w:rsidRDefault="008566EA">
            <w:pPr>
              <w:pStyle w:val="a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566EA" w:rsidRPr="00512848" w:rsidRDefault="008566EA">
            <w:pPr>
              <w:pStyle w:val="a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566EA" w:rsidRPr="00512848" w:rsidRDefault="008566EA">
            <w:pPr>
              <w:pStyle w:val="a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566EA" w:rsidRPr="00512848" w:rsidRDefault="008566EA">
            <w:pPr>
              <w:pStyle w:val="a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566EA" w:rsidRPr="00512848" w:rsidRDefault="008566EA">
            <w:pPr>
              <w:pStyle w:val="a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566EA" w:rsidRPr="00512848" w:rsidRDefault="008566EA">
            <w:pPr>
              <w:pStyle w:val="a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566EA" w:rsidRPr="00512848" w:rsidRDefault="008566EA">
            <w:pPr>
              <w:pStyle w:val="a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345DB7" w:rsidRDefault="008566EA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284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45DB7">
              <w:rPr>
                <w:rFonts w:ascii="Times New Roman" w:hAnsi="Times New Roman"/>
                <w:sz w:val="28"/>
                <w:szCs w:val="28"/>
              </w:rPr>
              <w:t>Регулятивные:</w:t>
            </w:r>
          </w:p>
          <w:p w:rsidR="008566EA" w:rsidRPr="00512848" w:rsidRDefault="00345DB7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Коммуникативные:</w:t>
            </w:r>
          </w:p>
        </w:tc>
      </w:tr>
      <w:tr w:rsidR="008566EA" w:rsidRPr="00512848" w:rsidTr="00E4331E">
        <w:trPr>
          <w:trHeight w:val="3904"/>
        </w:trPr>
        <w:tc>
          <w:tcPr>
            <w:tcW w:w="22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8566EA" w:rsidRPr="00512848" w:rsidRDefault="008566E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848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 xml:space="preserve">Выявление места и причины </w:t>
            </w:r>
            <w:r w:rsidRPr="0051284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затруднения.</w:t>
            </w:r>
          </w:p>
          <w:p w:rsidR="008566EA" w:rsidRPr="00512848" w:rsidRDefault="008566EA">
            <w:pPr>
              <w:pStyle w:val="a9"/>
              <w:jc w:val="center"/>
              <w:rPr>
                <w:rFonts w:ascii="Times New Roman" w:hAnsi="Times New Roman"/>
                <w:color w:val="DDDDDD"/>
                <w:sz w:val="28"/>
                <w:szCs w:val="28"/>
              </w:rPr>
            </w:pPr>
          </w:p>
        </w:tc>
        <w:tc>
          <w:tcPr>
            <w:tcW w:w="62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4433D" w:rsidRPr="00512848" w:rsidRDefault="008566EA" w:rsidP="00E4433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8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4433D" w:rsidRPr="00512848">
              <w:rPr>
                <w:rFonts w:ascii="Times New Roman" w:eastAsia="Calibri" w:hAnsi="Times New Roman" w:cs="Times New Roman"/>
                <w:sz w:val="28"/>
                <w:szCs w:val="28"/>
              </w:rPr>
              <w:t>- На экране записаны строки из стихотворения </w:t>
            </w:r>
          </w:p>
          <w:p w:rsidR="00E4433D" w:rsidRPr="00512848" w:rsidRDefault="00E4433D" w:rsidP="00E4433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848">
              <w:rPr>
                <w:rFonts w:ascii="Times New Roman" w:eastAsia="Calibri" w:hAnsi="Times New Roman" w:cs="Times New Roman"/>
                <w:sz w:val="28"/>
                <w:szCs w:val="28"/>
              </w:rPr>
              <w:t>И. Сурикова: </w:t>
            </w:r>
          </w:p>
          <w:p w:rsidR="00E4433D" w:rsidRPr="00512848" w:rsidRDefault="00E4433D" w:rsidP="00E443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848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t>Ярко солнце свет…</w:t>
            </w:r>
            <w:proofErr w:type="gramStart"/>
            <w:r w:rsidRPr="00512848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t>т</w:t>
            </w:r>
            <w:proofErr w:type="gramEnd"/>
            <w:r w:rsidRPr="00512848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t>,</w:t>
            </w:r>
          </w:p>
          <w:p w:rsidR="00E4433D" w:rsidRPr="00512848" w:rsidRDefault="00E4433D" w:rsidP="00E443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848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t>В воздухе тепло,</w:t>
            </w:r>
          </w:p>
          <w:p w:rsidR="00E4433D" w:rsidRPr="00512848" w:rsidRDefault="00E4433D" w:rsidP="00E443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848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t xml:space="preserve">И куда ни </w:t>
            </w:r>
            <w:proofErr w:type="spellStart"/>
            <w:r w:rsidRPr="00512848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t>глян</w:t>
            </w:r>
            <w:proofErr w:type="spellEnd"/>
            <w:r w:rsidRPr="00512848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t>..</w:t>
            </w:r>
            <w:proofErr w:type="gramStart"/>
            <w:r w:rsidRPr="00512848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t>.</w:t>
            </w:r>
            <w:proofErr w:type="spellStart"/>
            <w:r w:rsidRPr="00512848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t>ш</w:t>
            </w:r>
            <w:proofErr w:type="gramEnd"/>
            <w:r w:rsidRPr="00512848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t>ь</w:t>
            </w:r>
            <w:proofErr w:type="spellEnd"/>
            <w:r w:rsidRPr="00512848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t>,</w:t>
            </w:r>
          </w:p>
          <w:p w:rsidR="00E4433D" w:rsidRPr="00512848" w:rsidRDefault="00E4433D" w:rsidP="00E443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848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t>Все кругом светло.</w:t>
            </w:r>
          </w:p>
          <w:p w:rsidR="00E4433D" w:rsidRPr="00512848" w:rsidRDefault="00E4433D" w:rsidP="00E4433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848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- </w:t>
            </w:r>
            <w:r w:rsidRPr="00512848">
              <w:rPr>
                <w:rFonts w:ascii="Times New Roman" w:eastAsia="Calibri" w:hAnsi="Times New Roman" w:cs="Times New Roman"/>
                <w:sz w:val="28"/>
                <w:szCs w:val="28"/>
              </w:rPr>
              <w:t>Прочитав эти строки и проанализировав пропущенные орфограммы, скажите, какое задание можно выполнить по этому тексту?</w:t>
            </w:r>
          </w:p>
          <w:p w:rsidR="00E4433D" w:rsidRPr="00512848" w:rsidRDefault="00E4433D" w:rsidP="00E4433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848">
              <w:rPr>
                <w:rFonts w:ascii="Times New Roman" w:eastAsia="Calibri" w:hAnsi="Times New Roman" w:cs="Times New Roman"/>
                <w:sz w:val="28"/>
                <w:szCs w:val="28"/>
              </w:rPr>
              <w:t>- Сейчас устно попробуем определить спряжение глаголов, где пропущена буква.</w:t>
            </w:r>
          </w:p>
          <w:p w:rsidR="00E4433D" w:rsidRPr="00512848" w:rsidRDefault="00E4433D" w:rsidP="00E4433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848">
              <w:rPr>
                <w:rFonts w:ascii="Times New Roman" w:eastAsia="Calibri" w:hAnsi="Times New Roman" w:cs="Times New Roman"/>
                <w:sz w:val="28"/>
                <w:szCs w:val="28"/>
              </w:rPr>
              <w:t>- Попробуйте оценить свое умение писать безударные окончания глаголов. На шкале у себя на карточке покажите, на каком уровне вы умеете это делать. Зафиксируйте свое затруднение.</w:t>
            </w:r>
          </w:p>
          <w:p w:rsidR="00E4433D" w:rsidRPr="00512848" w:rsidRDefault="00E4433D" w:rsidP="00E4433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848">
              <w:rPr>
                <w:rFonts w:ascii="Times New Roman" w:eastAsia="Calibri" w:hAnsi="Times New Roman" w:cs="Times New Roman"/>
                <w:sz w:val="28"/>
                <w:szCs w:val="28"/>
              </w:rPr>
              <w:t>- Как вы думаете, какая тема нашего урока сегодня?</w:t>
            </w:r>
          </w:p>
          <w:p w:rsidR="00E4433D" w:rsidRPr="00512848" w:rsidRDefault="00E4433D" w:rsidP="00E4433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848">
              <w:rPr>
                <w:rFonts w:ascii="Times New Roman" w:eastAsia="Calibri" w:hAnsi="Times New Roman" w:cs="Times New Roman"/>
                <w:sz w:val="28"/>
                <w:szCs w:val="28"/>
              </w:rPr>
              <w:t>Какие цели мы поставим перед собой?</w:t>
            </w:r>
          </w:p>
          <w:p w:rsidR="008566EA" w:rsidRPr="00512848" w:rsidRDefault="00E4433D" w:rsidP="00E4433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848">
              <w:rPr>
                <w:rFonts w:ascii="Times New Roman" w:eastAsia="Calibri" w:hAnsi="Times New Roman" w:cs="Times New Roman"/>
                <w:sz w:val="28"/>
                <w:szCs w:val="28"/>
              </w:rPr>
              <w:t>- Отлично.</w:t>
            </w:r>
          </w:p>
        </w:tc>
        <w:tc>
          <w:tcPr>
            <w:tcW w:w="44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4433D" w:rsidRPr="00512848" w:rsidRDefault="00E4433D" w:rsidP="0051284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2848">
              <w:rPr>
                <w:rFonts w:ascii="Times New Roman" w:hAnsi="Times New Roman" w:cs="Times New Roman"/>
                <w:b/>
                <w:sz w:val="28"/>
                <w:szCs w:val="28"/>
              </w:rPr>
              <w:t>Формулируют цели и задачи. Выполняют работу у доски и в тетрадях.</w:t>
            </w:r>
          </w:p>
          <w:p w:rsidR="00E4433D" w:rsidRPr="00512848" w:rsidRDefault="00E4433D" w:rsidP="0051284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848">
              <w:rPr>
                <w:rFonts w:ascii="Times New Roman" w:eastAsia="Calibri" w:hAnsi="Times New Roman" w:cs="Times New Roman"/>
                <w:sz w:val="28"/>
                <w:szCs w:val="28"/>
              </w:rPr>
              <w:t>- Вставить пропущенные орфограммы, с помощью определения спряжения глаголов.</w:t>
            </w:r>
          </w:p>
          <w:p w:rsidR="00E4433D" w:rsidRPr="00512848" w:rsidRDefault="00E4433D" w:rsidP="0051284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8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Светит – светить, оканчивается на </w:t>
            </w:r>
            <w:proofErr w:type="spellStart"/>
            <w:r w:rsidRPr="00512848">
              <w:rPr>
                <w:rFonts w:ascii="Times New Roman" w:eastAsia="Calibri" w:hAnsi="Times New Roman" w:cs="Times New Roman"/>
                <w:sz w:val="28"/>
                <w:szCs w:val="28"/>
              </w:rPr>
              <w:t>ить</w:t>
            </w:r>
            <w:proofErr w:type="spellEnd"/>
            <w:r w:rsidRPr="00512848">
              <w:rPr>
                <w:rFonts w:ascii="Times New Roman" w:eastAsia="Calibri" w:hAnsi="Times New Roman" w:cs="Times New Roman"/>
                <w:sz w:val="28"/>
                <w:szCs w:val="28"/>
              </w:rPr>
              <w:t>, 2 спряжение. Буква и.</w:t>
            </w:r>
          </w:p>
          <w:p w:rsidR="00E4433D" w:rsidRPr="00512848" w:rsidRDefault="00E4433D" w:rsidP="0051284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8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Глянешь – глянуть, оканчивается на </w:t>
            </w:r>
            <w:proofErr w:type="spellStart"/>
            <w:r w:rsidRPr="00512848">
              <w:rPr>
                <w:rFonts w:ascii="Times New Roman" w:eastAsia="Calibri" w:hAnsi="Times New Roman" w:cs="Times New Roman"/>
                <w:sz w:val="28"/>
                <w:szCs w:val="28"/>
              </w:rPr>
              <w:t>уть</w:t>
            </w:r>
            <w:proofErr w:type="spellEnd"/>
            <w:r w:rsidRPr="00512848">
              <w:rPr>
                <w:rFonts w:ascii="Times New Roman" w:eastAsia="Calibri" w:hAnsi="Times New Roman" w:cs="Times New Roman"/>
                <w:sz w:val="28"/>
                <w:szCs w:val="28"/>
              </w:rPr>
              <w:t>, 1 спряжение. Буква е.</w:t>
            </w:r>
          </w:p>
          <w:p w:rsidR="00E4433D" w:rsidRPr="00512848" w:rsidRDefault="00E4433D" w:rsidP="0051284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4433D" w:rsidRPr="00512848" w:rsidRDefault="00E4433D" w:rsidP="0051284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4433D" w:rsidRPr="00512848" w:rsidRDefault="00E4433D" w:rsidP="0051284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4433D" w:rsidRPr="00512848" w:rsidRDefault="00E4433D" w:rsidP="0051284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4433D" w:rsidRPr="00512848" w:rsidRDefault="00E4433D" w:rsidP="0051284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4433D" w:rsidRPr="00512848" w:rsidRDefault="00E4433D" w:rsidP="0051284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4433D" w:rsidRPr="00512848" w:rsidRDefault="00E4433D" w:rsidP="0051284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4433D" w:rsidRPr="00512848" w:rsidRDefault="00E4433D" w:rsidP="0051284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848">
              <w:rPr>
                <w:rFonts w:ascii="Times New Roman" w:eastAsia="Calibri" w:hAnsi="Times New Roman" w:cs="Times New Roman"/>
                <w:sz w:val="28"/>
                <w:szCs w:val="28"/>
              </w:rPr>
              <w:t>- Тема нашего урока «Правописание глаголов с безударными личными окончаниями».</w:t>
            </w:r>
          </w:p>
          <w:p w:rsidR="00E4433D" w:rsidRPr="00512848" w:rsidRDefault="00E4433D" w:rsidP="00512848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512848">
              <w:rPr>
                <w:rFonts w:ascii="Times New Roman" w:eastAsia="Calibri" w:hAnsi="Times New Roman" w:cs="Times New Roman"/>
                <w:sz w:val="28"/>
                <w:szCs w:val="28"/>
              </w:rPr>
              <w:t>- Цели: потренироваться в постановке буквы</w:t>
            </w:r>
            <w:proofErr w:type="gramStart"/>
            <w:r w:rsidRPr="005128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</w:t>
            </w:r>
            <w:proofErr w:type="gramEnd"/>
            <w:r w:rsidRPr="005128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или И в окончаниях глаголов.</w:t>
            </w:r>
          </w:p>
          <w:p w:rsidR="008566EA" w:rsidRPr="00512848" w:rsidRDefault="008566EA" w:rsidP="00512848">
            <w:pPr>
              <w:pStyle w:val="a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8566EA" w:rsidRDefault="008566EA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284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45DB7">
              <w:rPr>
                <w:rFonts w:ascii="Times New Roman" w:hAnsi="Times New Roman"/>
                <w:sz w:val="28"/>
                <w:szCs w:val="28"/>
              </w:rPr>
              <w:t>Познавательные:</w:t>
            </w:r>
          </w:p>
          <w:p w:rsidR="00345DB7" w:rsidRDefault="00345DB7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Коммуникативные:</w:t>
            </w:r>
          </w:p>
          <w:p w:rsidR="00345DB7" w:rsidRPr="00512848" w:rsidRDefault="00345DB7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Регулятивные:</w:t>
            </w:r>
          </w:p>
        </w:tc>
      </w:tr>
      <w:tr w:rsidR="008566EA" w:rsidRPr="00512848" w:rsidTr="00E4331E">
        <w:trPr>
          <w:trHeight w:val="900"/>
        </w:trPr>
        <w:tc>
          <w:tcPr>
            <w:tcW w:w="22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8566EA" w:rsidRPr="00512848" w:rsidRDefault="008566EA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1284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Построение проекта выхода из </w:t>
            </w:r>
            <w:r w:rsidRPr="0051284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затруднения</w:t>
            </w:r>
          </w:p>
          <w:p w:rsidR="008566EA" w:rsidRPr="00512848" w:rsidRDefault="008566EA">
            <w:pPr>
              <w:pStyle w:val="a9"/>
              <w:jc w:val="center"/>
              <w:rPr>
                <w:rFonts w:ascii="Times New Roman" w:hAnsi="Times New Roman"/>
                <w:color w:val="DDDDDD"/>
                <w:sz w:val="28"/>
                <w:szCs w:val="28"/>
              </w:rPr>
            </w:pPr>
          </w:p>
        </w:tc>
        <w:tc>
          <w:tcPr>
            <w:tcW w:w="62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4433D" w:rsidRPr="00512848" w:rsidRDefault="008566EA" w:rsidP="00E44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433D" w:rsidRPr="00512848">
              <w:rPr>
                <w:rFonts w:ascii="Times New Roman" w:hAnsi="Times New Roman" w:cs="Times New Roman"/>
                <w:sz w:val="28"/>
                <w:szCs w:val="28"/>
              </w:rPr>
              <w:t xml:space="preserve">Чтобы достичь поставленных задач, первым делом познакомимся с орфограммой. </w:t>
            </w:r>
          </w:p>
          <w:p w:rsidR="00E4433D" w:rsidRPr="00512848" w:rsidRDefault="00E4433D" w:rsidP="00E44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848">
              <w:rPr>
                <w:rFonts w:ascii="Times New Roman" w:hAnsi="Times New Roman" w:cs="Times New Roman"/>
                <w:sz w:val="28"/>
                <w:szCs w:val="28"/>
              </w:rPr>
              <w:t>- Откройте учебник на странице 98. Прочитайте правило в рамке.</w:t>
            </w:r>
          </w:p>
          <w:p w:rsidR="00512848" w:rsidRDefault="00512848" w:rsidP="00E443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33D" w:rsidRPr="00512848" w:rsidRDefault="00512848" w:rsidP="00E44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 w:rsidR="00E4433D" w:rsidRPr="00512848">
              <w:rPr>
                <w:rFonts w:ascii="Times New Roman" w:hAnsi="Times New Roman" w:cs="Times New Roman"/>
                <w:sz w:val="28"/>
                <w:szCs w:val="28"/>
              </w:rPr>
              <w:t>Что нам нужно сделать, чтобы правильно написать безударное личное окончание глагола?</w:t>
            </w:r>
          </w:p>
          <w:p w:rsidR="00E4433D" w:rsidRPr="00512848" w:rsidRDefault="00E4433D" w:rsidP="00E443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33D" w:rsidRPr="00512848" w:rsidRDefault="00E4433D" w:rsidP="00E443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33D" w:rsidRPr="00512848" w:rsidRDefault="00E4433D" w:rsidP="00E443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33D" w:rsidRPr="00512848" w:rsidRDefault="00E4433D" w:rsidP="00E443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33D" w:rsidRPr="00512848" w:rsidRDefault="00E4433D" w:rsidP="00E44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848">
              <w:rPr>
                <w:rFonts w:ascii="Times New Roman" w:hAnsi="Times New Roman" w:cs="Times New Roman"/>
                <w:sz w:val="28"/>
                <w:szCs w:val="28"/>
              </w:rPr>
              <w:t>- Теперь, пользуясь памяткой, запишите глаголы в рамочке на этой же странице, вставляя пропущенные буквы.</w:t>
            </w:r>
          </w:p>
          <w:p w:rsidR="00E4433D" w:rsidRPr="00512848" w:rsidRDefault="00E4433D" w:rsidP="00E443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6EA" w:rsidRPr="00512848" w:rsidRDefault="008566EA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4433D" w:rsidRPr="00512848" w:rsidRDefault="00E4433D" w:rsidP="00512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33D" w:rsidRPr="00512848" w:rsidRDefault="00E4433D" w:rsidP="00512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33D" w:rsidRPr="00512848" w:rsidRDefault="00E4433D" w:rsidP="00512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33D" w:rsidRPr="00512848" w:rsidRDefault="00E4433D" w:rsidP="00512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848">
              <w:rPr>
                <w:rFonts w:ascii="Times New Roman" w:hAnsi="Times New Roman" w:cs="Times New Roman"/>
                <w:sz w:val="28"/>
                <w:szCs w:val="28"/>
              </w:rPr>
              <w:t>Читают вслух правило из учебника.</w:t>
            </w:r>
          </w:p>
          <w:p w:rsidR="00512848" w:rsidRDefault="00512848" w:rsidP="00512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2848" w:rsidRDefault="00512848" w:rsidP="00512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33D" w:rsidRPr="00512848" w:rsidRDefault="00E4433D" w:rsidP="00512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848">
              <w:rPr>
                <w:rFonts w:ascii="Times New Roman" w:hAnsi="Times New Roman" w:cs="Times New Roman"/>
                <w:sz w:val="28"/>
                <w:szCs w:val="28"/>
              </w:rPr>
              <w:t>Ответ учащихся:</w:t>
            </w:r>
          </w:p>
          <w:p w:rsidR="00E4433D" w:rsidRPr="00512848" w:rsidRDefault="00E4433D" w:rsidP="00512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848">
              <w:rPr>
                <w:rFonts w:ascii="Times New Roman" w:hAnsi="Times New Roman" w:cs="Times New Roman"/>
                <w:sz w:val="28"/>
                <w:szCs w:val="28"/>
              </w:rPr>
              <w:t>- Сначала нам нужно определить время, лицо и число глагола. Затем поставить его в неопределенную форму и определить спряжение. Четвертым действием мы вспоминаем окончание глагола этого спряжения в нужном лице и числе и записываем правильную букву.</w:t>
            </w:r>
          </w:p>
          <w:p w:rsidR="00512848" w:rsidRDefault="00512848" w:rsidP="00512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33D" w:rsidRPr="00512848" w:rsidRDefault="00E4433D" w:rsidP="00512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848">
              <w:rPr>
                <w:rFonts w:ascii="Times New Roman" w:hAnsi="Times New Roman" w:cs="Times New Roman"/>
                <w:sz w:val="28"/>
                <w:szCs w:val="28"/>
              </w:rPr>
              <w:t>Выполняют задание письменно, сначала один ученик диктует действия над первым словом, остальные записывают под его диктовку, исправляя при необходимости ответ диктующего. Второе слово выполняет сосед по парте и так далее последующие слова до конца.</w:t>
            </w:r>
          </w:p>
          <w:p w:rsidR="00E4433D" w:rsidRPr="00512848" w:rsidRDefault="00E4433D" w:rsidP="00512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848">
              <w:rPr>
                <w:rFonts w:ascii="Times New Roman" w:hAnsi="Times New Roman" w:cs="Times New Roman"/>
                <w:sz w:val="28"/>
                <w:szCs w:val="28"/>
              </w:rPr>
              <w:t>- С</w:t>
            </w:r>
            <w:proofErr w:type="gramStart"/>
            <w:r w:rsidRPr="00512848">
              <w:rPr>
                <w:rFonts w:ascii="Times New Roman" w:hAnsi="Times New Roman" w:cs="Times New Roman"/>
                <w:sz w:val="28"/>
                <w:szCs w:val="28"/>
              </w:rPr>
              <w:t>е(</w:t>
            </w:r>
            <w:proofErr w:type="spellStart"/>
            <w:proofErr w:type="gramEnd"/>
            <w:r w:rsidRPr="00512848">
              <w:rPr>
                <w:rFonts w:ascii="Times New Roman" w:hAnsi="Times New Roman" w:cs="Times New Roman"/>
                <w:sz w:val="28"/>
                <w:szCs w:val="28"/>
              </w:rPr>
              <w:t>е,и</w:t>
            </w:r>
            <w:proofErr w:type="spellEnd"/>
            <w:r w:rsidRPr="00512848">
              <w:rPr>
                <w:rFonts w:ascii="Times New Roman" w:hAnsi="Times New Roman" w:cs="Times New Roman"/>
                <w:sz w:val="28"/>
                <w:szCs w:val="28"/>
              </w:rPr>
              <w:t>)т – это глагол  настоящего времени, 3-го лица, единственного числа с безударным окончанием, отвечает на вопрос что делает?</w:t>
            </w:r>
          </w:p>
          <w:p w:rsidR="00E4433D" w:rsidRPr="00512848" w:rsidRDefault="00E4433D" w:rsidP="00512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848">
              <w:rPr>
                <w:rFonts w:ascii="Times New Roman" w:hAnsi="Times New Roman" w:cs="Times New Roman"/>
                <w:sz w:val="28"/>
                <w:szCs w:val="28"/>
              </w:rPr>
              <w:t xml:space="preserve">- Ставлю глагол в неопределенную форму – что делать? сеять. Этот глагол первого спряжения, так как оканчивается на </w:t>
            </w:r>
            <w:proofErr w:type="gramStart"/>
            <w:r w:rsidRPr="00512848">
              <w:rPr>
                <w:rFonts w:ascii="Times New Roman" w:hAnsi="Times New Roman" w:cs="Times New Roman"/>
                <w:b/>
                <w:sz w:val="28"/>
                <w:szCs w:val="28"/>
              </w:rPr>
              <w:t>–я</w:t>
            </w:r>
            <w:proofErr w:type="gramEnd"/>
            <w:r w:rsidRPr="00512848">
              <w:rPr>
                <w:rFonts w:ascii="Times New Roman" w:hAnsi="Times New Roman" w:cs="Times New Roman"/>
                <w:b/>
                <w:sz w:val="28"/>
                <w:szCs w:val="28"/>
              </w:rPr>
              <w:t>ть</w:t>
            </w:r>
            <w:r w:rsidRPr="00512848">
              <w:rPr>
                <w:rFonts w:ascii="Times New Roman" w:hAnsi="Times New Roman" w:cs="Times New Roman"/>
                <w:sz w:val="28"/>
                <w:szCs w:val="28"/>
              </w:rPr>
              <w:t>, поэтому в 3-</w:t>
            </w:r>
            <w:r w:rsidRPr="005128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ем лице единственного числа надо писать окончание </w:t>
            </w:r>
            <w:r w:rsidRPr="00512848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proofErr w:type="spellStart"/>
            <w:r w:rsidRPr="00512848">
              <w:rPr>
                <w:rFonts w:ascii="Times New Roman" w:hAnsi="Times New Roman" w:cs="Times New Roman"/>
                <w:b/>
                <w:sz w:val="28"/>
                <w:szCs w:val="28"/>
              </w:rPr>
              <w:t>ет</w:t>
            </w:r>
            <w:proofErr w:type="spellEnd"/>
            <w:r w:rsidRPr="005128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566EA" w:rsidRPr="00512848" w:rsidRDefault="00E4433D" w:rsidP="00512848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848">
              <w:rPr>
                <w:rFonts w:ascii="Times New Roman" w:hAnsi="Times New Roman"/>
                <w:sz w:val="28"/>
                <w:szCs w:val="28"/>
              </w:rPr>
              <w:t>- Нужно определить время, лицо и число глагола, поставить его в неопределенную форму и определить спряжение. После этого вспомнить окончание глагола этого спряжения в нужном лице и числе и записать правильную букву.</w:t>
            </w:r>
          </w:p>
        </w:tc>
        <w:tc>
          <w:tcPr>
            <w:tcW w:w="23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8566EA" w:rsidRPr="00512848" w:rsidRDefault="008566EA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284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</w:t>
            </w:r>
            <w:r w:rsidR="00345DB7">
              <w:rPr>
                <w:rFonts w:ascii="Times New Roman" w:hAnsi="Times New Roman"/>
                <w:sz w:val="28"/>
                <w:szCs w:val="28"/>
              </w:rPr>
              <w:t>Коммуникативные:</w:t>
            </w:r>
          </w:p>
        </w:tc>
      </w:tr>
      <w:tr w:rsidR="008566EA" w:rsidRPr="00512848" w:rsidTr="00E4331E">
        <w:tc>
          <w:tcPr>
            <w:tcW w:w="22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8566EA" w:rsidRPr="00512848" w:rsidRDefault="008566EA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12848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Реализация построенного проекта</w:t>
            </w:r>
          </w:p>
          <w:p w:rsidR="008566EA" w:rsidRPr="00512848" w:rsidRDefault="008566EA">
            <w:pPr>
              <w:pStyle w:val="a9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2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4433D" w:rsidRPr="00512848" w:rsidRDefault="00E4433D" w:rsidP="00E4433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2848">
              <w:rPr>
                <w:rFonts w:ascii="Times New Roman" w:hAnsi="Times New Roman" w:cs="Times New Roman"/>
                <w:b/>
                <w:sz w:val="28"/>
                <w:szCs w:val="28"/>
              </w:rPr>
              <w:t>Организует работу над новой темой.</w:t>
            </w:r>
          </w:p>
          <w:p w:rsidR="00E4433D" w:rsidRPr="00512848" w:rsidRDefault="00E4433D" w:rsidP="00E4433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848">
              <w:rPr>
                <w:rFonts w:ascii="Times New Roman" w:eastAsia="Calibri" w:hAnsi="Times New Roman" w:cs="Times New Roman"/>
                <w:sz w:val="28"/>
                <w:szCs w:val="28"/>
              </w:rPr>
              <w:t>- Какой первый шаг необходимо сделать при написании безударного  окончания?</w:t>
            </w:r>
          </w:p>
          <w:p w:rsidR="00E4433D" w:rsidRPr="00512848" w:rsidRDefault="00E4433D" w:rsidP="00E4433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848">
              <w:rPr>
                <w:rFonts w:ascii="Times New Roman" w:eastAsia="Calibri" w:hAnsi="Times New Roman" w:cs="Times New Roman"/>
                <w:sz w:val="28"/>
                <w:szCs w:val="28"/>
              </w:rPr>
              <w:t>- У вас на партах карточки со словами:</w:t>
            </w:r>
          </w:p>
          <w:p w:rsidR="00E4433D" w:rsidRPr="00512848" w:rsidRDefault="00E4433D" w:rsidP="00E4433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12848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t>Наступа</w:t>
            </w:r>
            <w:proofErr w:type="spellEnd"/>
            <w:r w:rsidRPr="00512848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t>…т,  </w:t>
            </w:r>
            <w:proofErr w:type="spellStart"/>
            <w:r w:rsidRPr="00512848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t>ве</w:t>
            </w:r>
            <w:proofErr w:type="spellEnd"/>
            <w:r w:rsidRPr="00512848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t>…т,  </w:t>
            </w:r>
            <w:proofErr w:type="spellStart"/>
            <w:r w:rsidRPr="00512848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t>слыш</w:t>
            </w:r>
            <w:proofErr w:type="spellEnd"/>
            <w:r w:rsidRPr="00512848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t>…м,  </w:t>
            </w:r>
            <w:proofErr w:type="spellStart"/>
            <w:r w:rsidRPr="00512848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t>ду</w:t>
            </w:r>
            <w:proofErr w:type="spellEnd"/>
            <w:r w:rsidRPr="00512848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t>…т  </w:t>
            </w:r>
            <w:proofErr w:type="spellStart"/>
            <w:r w:rsidRPr="00512848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t>исчеза</w:t>
            </w:r>
            <w:proofErr w:type="spellEnd"/>
            <w:r w:rsidRPr="00512848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t>..</w:t>
            </w:r>
            <w:proofErr w:type="gramStart"/>
            <w:r w:rsidRPr="00512848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t>.</w:t>
            </w:r>
            <w:proofErr w:type="spellStart"/>
            <w:r w:rsidRPr="00512848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t>ш</w:t>
            </w:r>
            <w:proofErr w:type="gramEnd"/>
            <w:r w:rsidRPr="00512848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t>ь</w:t>
            </w:r>
            <w:proofErr w:type="spellEnd"/>
            <w:r w:rsidRPr="00512848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t>,</w:t>
            </w:r>
          </w:p>
          <w:p w:rsidR="00E4433D" w:rsidRPr="00512848" w:rsidRDefault="00E4433D" w:rsidP="00E4433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848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t>чувству..</w:t>
            </w:r>
            <w:proofErr w:type="gramStart"/>
            <w:r w:rsidRPr="00512848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t>.м</w:t>
            </w:r>
            <w:proofErr w:type="gramEnd"/>
            <w:r w:rsidRPr="00512848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t>,  лета...м,  сине…т,</w:t>
            </w:r>
            <w:r w:rsidRPr="0051284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 </w:t>
            </w:r>
            <w:r w:rsidRPr="00512848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t>та…т,  </w:t>
            </w:r>
            <w:proofErr w:type="spellStart"/>
            <w:r w:rsidRPr="00512848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t>дыш</w:t>
            </w:r>
            <w:proofErr w:type="spellEnd"/>
            <w:r w:rsidRPr="00512848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t>…т,  </w:t>
            </w:r>
          </w:p>
          <w:p w:rsidR="00E4433D" w:rsidRPr="00512848" w:rsidRDefault="00E4433D" w:rsidP="00E4433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12848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t>ожива</w:t>
            </w:r>
            <w:proofErr w:type="spellEnd"/>
            <w:r w:rsidRPr="00512848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t>…т,   гон..</w:t>
            </w:r>
            <w:proofErr w:type="gramStart"/>
            <w:r w:rsidRPr="00512848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t>.м</w:t>
            </w:r>
            <w:proofErr w:type="gramEnd"/>
            <w:r w:rsidRPr="00512848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t>.</w:t>
            </w:r>
          </w:p>
          <w:p w:rsidR="00E4433D" w:rsidRPr="00512848" w:rsidRDefault="00E4433D" w:rsidP="00E4433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848">
              <w:rPr>
                <w:rFonts w:ascii="Times New Roman" w:eastAsia="Calibri" w:hAnsi="Times New Roman" w:cs="Times New Roman"/>
                <w:sz w:val="28"/>
                <w:szCs w:val="28"/>
              </w:rPr>
              <w:t>- Ваша задача, в парах в карточке вставить букву и сверху написать спряжение. На эту работу у вас 5 минут.</w:t>
            </w:r>
          </w:p>
          <w:p w:rsidR="00E4433D" w:rsidRPr="00512848" w:rsidRDefault="00E4433D" w:rsidP="00E4433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8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Сейчас мы проверим. По цепочке зачитывайте глагол, </w:t>
            </w:r>
            <w:proofErr w:type="gramStart"/>
            <w:r w:rsidRPr="00512848">
              <w:rPr>
                <w:rFonts w:ascii="Times New Roman" w:eastAsia="Calibri" w:hAnsi="Times New Roman" w:cs="Times New Roman"/>
                <w:sz w:val="28"/>
                <w:szCs w:val="28"/>
              </w:rPr>
              <w:t>объясняйте</w:t>
            </w:r>
            <w:proofErr w:type="gramEnd"/>
            <w:r w:rsidRPr="005128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почему вы вставили ту или иную букву.</w:t>
            </w:r>
          </w:p>
          <w:p w:rsidR="00E4433D" w:rsidRPr="00512848" w:rsidRDefault="00E4433D" w:rsidP="00E4433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8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Молодцы. </w:t>
            </w:r>
          </w:p>
          <w:p w:rsidR="00E4433D" w:rsidRPr="00512848" w:rsidRDefault="00E4433D" w:rsidP="00E4433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848">
              <w:rPr>
                <w:rFonts w:ascii="Times New Roman" w:eastAsia="Calibri" w:hAnsi="Times New Roman" w:cs="Times New Roman"/>
                <w:sz w:val="28"/>
                <w:szCs w:val="28"/>
              </w:rPr>
              <w:t>- Сейчас в тетради напишите глаголы в форме ед.ч., 3 лица. Объясните правописание окончаний:</w:t>
            </w:r>
          </w:p>
          <w:p w:rsidR="00E4433D" w:rsidRPr="00512848" w:rsidRDefault="00E4433D" w:rsidP="00E4433D">
            <w:pPr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</w:pPr>
            <w:proofErr w:type="gramStart"/>
            <w:r w:rsidRPr="00512848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t>Белить, лаять, стелить, гнать, держать, знать, зависеть, дышать, жарить, помнить, видеть.</w:t>
            </w:r>
            <w:proofErr w:type="gramEnd"/>
          </w:p>
          <w:p w:rsidR="00E4433D" w:rsidRPr="00512848" w:rsidRDefault="00E4433D" w:rsidP="00E4433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848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- Проверим, как вы написали. Кто хочет зачитать получившееся глаголы и назвать спряжение? </w:t>
            </w:r>
          </w:p>
          <w:p w:rsidR="00E4433D" w:rsidRPr="00512848" w:rsidRDefault="00E4433D" w:rsidP="00E4433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84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 Откройте учебники на с. 98. Здесь вы видите памятку. Прочитайте ее.</w:t>
            </w:r>
          </w:p>
          <w:p w:rsidR="00E4433D" w:rsidRPr="00512848" w:rsidRDefault="00E4433D" w:rsidP="00E4433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848">
              <w:rPr>
                <w:rFonts w:ascii="Times New Roman" w:eastAsia="Calibri" w:hAnsi="Times New Roman" w:cs="Times New Roman"/>
                <w:sz w:val="28"/>
                <w:szCs w:val="28"/>
              </w:rPr>
              <w:t>- Кто может повторить информацию из памятки самостоятельно без учебника?</w:t>
            </w:r>
          </w:p>
          <w:p w:rsidR="00E4433D" w:rsidRPr="00512848" w:rsidRDefault="00E4433D" w:rsidP="00E4433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8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Умница. Сейчас посмотрите на упражнение 200.  </w:t>
            </w:r>
          </w:p>
          <w:p w:rsidR="00E4433D" w:rsidRPr="00512848" w:rsidRDefault="00E4433D" w:rsidP="00E4433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848">
              <w:rPr>
                <w:rFonts w:ascii="Times New Roman" w:eastAsia="Calibri" w:hAnsi="Times New Roman" w:cs="Times New Roman"/>
                <w:sz w:val="28"/>
                <w:szCs w:val="28"/>
              </w:rPr>
              <w:t>- Пользуясь памяткой, объясните, что надо сделать, чтобы правильно написать безударные окончания данных глаголов.</w:t>
            </w:r>
          </w:p>
          <w:p w:rsidR="00512848" w:rsidRPr="00512848" w:rsidRDefault="00E4433D" w:rsidP="00E4433D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848">
              <w:rPr>
                <w:rFonts w:ascii="Times New Roman" w:eastAsia="Calibri" w:hAnsi="Times New Roman" w:cs="Times New Roman"/>
                <w:sz w:val="28"/>
                <w:szCs w:val="28"/>
              </w:rPr>
              <w:t>- Отлично.</w:t>
            </w:r>
          </w:p>
          <w:p w:rsidR="008566EA" w:rsidRPr="00512848" w:rsidRDefault="00E4433D" w:rsidP="0051284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5128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Сейчас каждый самостоятельно в тетради выполняет это задание</w:t>
            </w:r>
            <w:r w:rsidR="00512848" w:rsidRPr="00512848">
              <w:rPr>
                <w:rFonts w:ascii="Times New Roman" w:eastAsia="Calibri" w:hAnsi="Times New Roman" w:cs="Times New Roman"/>
                <w:sz w:val="28"/>
                <w:szCs w:val="28"/>
              </w:rPr>
              <w:t>. Первые 5 человек, кто подойдет</w:t>
            </w:r>
            <w:r w:rsidRPr="005128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 мне, получит отметку.</w:t>
            </w:r>
          </w:p>
        </w:tc>
        <w:tc>
          <w:tcPr>
            <w:tcW w:w="44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4433D" w:rsidRPr="00512848" w:rsidRDefault="00E4433D" w:rsidP="0051284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284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Отвечают на вопросы. Выполняют упражнения.</w:t>
            </w:r>
          </w:p>
          <w:p w:rsidR="00E4433D" w:rsidRDefault="00E4433D" w:rsidP="005128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2848">
              <w:rPr>
                <w:rFonts w:ascii="Times New Roman" w:hAnsi="Times New Roman" w:cs="Times New Roman"/>
                <w:b/>
                <w:sz w:val="28"/>
                <w:szCs w:val="28"/>
              </w:rPr>
              <w:t>Работают с учебником.</w:t>
            </w:r>
          </w:p>
          <w:p w:rsidR="00512848" w:rsidRPr="00512848" w:rsidRDefault="00512848" w:rsidP="005128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4433D" w:rsidRPr="00512848" w:rsidRDefault="00E4433D" w:rsidP="0051284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848">
              <w:rPr>
                <w:rFonts w:ascii="Times New Roman" w:eastAsia="Calibri" w:hAnsi="Times New Roman" w:cs="Times New Roman"/>
                <w:sz w:val="28"/>
                <w:szCs w:val="28"/>
              </w:rPr>
              <w:t>- Поставить глагол в неопределенную форму.</w:t>
            </w:r>
          </w:p>
          <w:p w:rsidR="00E4433D" w:rsidRPr="00512848" w:rsidRDefault="00E4433D" w:rsidP="0051284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848">
              <w:rPr>
                <w:rFonts w:ascii="Times New Roman" w:eastAsia="Calibri" w:hAnsi="Times New Roman" w:cs="Times New Roman"/>
                <w:sz w:val="28"/>
                <w:szCs w:val="28"/>
              </w:rPr>
              <w:t>Выполняют работу в парах.</w:t>
            </w:r>
          </w:p>
          <w:p w:rsidR="00512848" w:rsidRPr="00512848" w:rsidRDefault="00512848" w:rsidP="0051284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4433D" w:rsidRPr="00512848" w:rsidRDefault="00E4433D" w:rsidP="0051284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8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Наступает,  веет,  слышим,  </w:t>
            </w:r>
            <w:proofErr w:type="gramStart"/>
            <w:r w:rsidRPr="00512848">
              <w:rPr>
                <w:rFonts w:ascii="Times New Roman" w:eastAsia="Calibri" w:hAnsi="Times New Roman" w:cs="Times New Roman"/>
                <w:sz w:val="28"/>
                <w:szCs w:val="28"/>
              </w:rPr>
              <w:t>дует</w:t>
            </w:r>
            <w:proofErr w:type="gramEnd"/>
            <w:r w:rsidRPr="005128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исчезаешь, чувствуем, летаем,  синеет, тает,  дышит, оживает,   гоним.</w:t>
            </w:r>
          </w:p>
          <w:p w:rsidR="00E4433D" w:rsidRPr="00512848" w:rsidRDefault="00E4433D" w:rsidP="0051284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4433D" w:rsidRPr="00512848" w:rsidRDefault="00E4433D" w:rsidP="0051284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8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Белит (2 </w:t>
            </w:r>
            <w:proofErr w:type="spellStart"/>
            <w:r w:rsidRPr="00512848">
              <w:rPr>
                <w:rFonts w:ascii="Times New Roman" w:eastAsia="Calibri" w:hAnsi="Times New Roman" w:cs="Times New Roman"/>
                <w:sz w:val="28"/>
                <w:szCs w:val="28"/>
              </w:rPr>
              <w:t>спр</w:t>
            </w:r>
            <w:proofErr w:type="spellEnd"/>
            <w:r w:rsidRPr="005128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.), лает (1 </w:t>
            </w:r>
            <w:proofErr w:type="spellStart"/>
            <w:r w:rsidRPr="00512848">
              <w:rPr>
                <w:rFonts w:ascii="Times New Roman" w:eastAsia="Calibri" w:hAnsi="Times New Roman" w:cs="Times New Roman"/>
                <w:sz w:val="28"/>
                <w:szCs w:val="28"/>
              </w:rPr>
              <w:t>спр</w:t>
            </w:r>
            <w:proofErr w:type="spellEnd"/>
            <w:r w:rsidRPr="005128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.), стелет (1 </w:t>
            </w:r>
            <w:proofErr w:type="spellStart"/>
            <w:r w:rsidRPr="00512848">
              <w:rPr>
                <w:rFonts w:ascii="Times New Roman" w:eastAsia="Calibri" w:hAnsi="Times New Roman" w:cs="Times New Roman"/>
                <w:sz w:val="28"/>
                <w:szCs w:val="28"/>
              </w:rPr>
              <w:t>спр</w:t>
            </w:r>
            <w:proofErr w:type="spellEnd"/>
            <w:r w:rsidRPr="005128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.), гонит (2 </w:t>
            </w:r>
            <w:proofErr w:type="spellStart"/>
            <w:r w:rsidRPr="00512848">
              <w:rPr>
                <w:rFonts w:ascii="Times New Roman" w:eastAsia="Calibri" w:hAnsi="Times New Roman" w:cs="Times New Roman"/>
                <w:sz w:val="28"/>
                <w:szCs w:val="28"/>
              </w:rPr>
              <w:t>спр</w:t>
            </w:r>
            <w:proofErr w:type="spellEnd"/>
            <w:r w:rsidRPr="005128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.), держит (2 </w:t>
            </w:r>
            <w:proofErr w:type="spellStart"/>
            <w:r w:rsidRPr="00512848">
              <w:rPr>
                <w:rFonts w:ascii="Times New Roman" w:eastAsia="Calibri" w:hAnsi="Times New Roman" w:cs="Times New Roman"/>
                <w:sz w:val="28"/>
                <w:szCs w:val="28"/>
              </w:rPr>
              <w:t>спр</w:t>
            </w:r>
            <w:proofErr w:type="spellEnd"/>
            <w:r w:rsidRPr="005128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.), знает (1 </w:t>
            </w:r>
            <w:proofErr w:type="spellStart"/>
            <w:r w:rsidRPr="00512848">
              <w:rPr>
                <w:rFonts w:ascii="Times New Roman" w:eastAsia="Calibri" w:hAnsi="Times New Roman" w:cs="Times New Roman"/>
                <w:sz w:val="28"/>
                <w:szCs w:val="28"/>
              </w:rPr>
              <w:t>спр</w:t>
            </w:r>
            <w:proofErr w:type="spellEnd"/>
            <w:r w:rsidRPr="005128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.), зависит (2 </w:t>
            </w:r>
            <w:proofErr w:type="spellStart"/>
            <w:r w:rsidRPr="00512848">
              <w:rPr>
                <w:rFonts w:ascii="Times New Roman" w:eastAsia="Calibri" w:hAnsi="Times New Roman" w:cs="Times New Roman"/>
                <w:sz w:val="28"/>
                <w:szCs w:val="28"/>
              </w:rPr>
              <w:t>спр</w:t>
            </w:r>
            <w:proofErr w:type="spellEnd"/>
            <w:r w:rsidRPr="005128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.), дышит (2 </w:t>
            </w:r>
            <w:proofErr w:type="spellStart"/>
            <w:r w:rsidRPr="00512848">
              <w:rPr>
                <w:rFonts w:ascii="Times New Roman" w:eastAsia="Calibri" w:hAnsi="Times New Roman" w:cs="Times New Roman"/>
                <w:sz w:val="28"/>
                <w:szCs w:val="28"/>
              </w:rPr>
              <w:t>спр</w:t>
            </w:r>
            <w:proofErr w:type="spellEnd"/>
            <w:r w:rsidRPr="005128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.), жарит (2 </w:t>
            </w:r>
            <w:proofErr w:type="spellStart"/>
            <w:r w:rsidRPr="00512848">
              <w:rPr>
                <w:rFonts w:ascii="Times New Roman" w:eastAsia="Calibri" w:hAnsi="Times New Roman" w:cs="Times New Roman"/>
                <w:sz w:val="28"/>
                <w:szCs w:val="28"/>
              </w:rPr>
              <w:t>спр</w:t>
            </w:r>
            <w:proofErr w:type="spellEnd"/>
            <w:r w:rsidRPr="005128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.), помнит (2 </w:t>
            </w:r>
            <w:proofErr w:type="spellStart"/>
            <w:r w:rsidRPr="00512848">
              <w:rPr>
                <w:rFonts w:ascii="Times New Roman" w:eastAsia="Calibri" w:hAnsi="Times New Roman" w:cs="Times New Roman"/>
                <w:sz w:val="28"/>
                <w:szCs w:val="28"/>
              </w:rPr>
              <w:t>спр</w:t>
            </w:r>
            <w:proofErr w:type="spellEnd"/>
            <w:r w:rsidRPr="00512848">
              <w:rPr>
                <w:rFonts w:ascii="Times New Roman" w:eastAsia="Calibri" w:hAnsi="Times New Roman" w:cs="Times New Roman"/>
                <w:sz w:val="28"/>
                <w:szCs w:val="28"/>
              </w:rPr>
              <w:t>.), видит (2спр.).</w:t>
            </w:r>
          </w:p>
          <w:p w:rsidR="00E4433D" w:rsidRPr="00512848" w:rsidRDefault="00E4433D" w:rsidP="0051284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4433D" w:rsidRPr="00512848" w:rsidRDefault="00E4433D" w:rsidP="0051284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12848" w:rsidRPr="00512848" w:rsidRDefault="00512848" w:rsidP="0051284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12848" w:rsidRPr="00512848" w:rsidRDefault="00512848" w:rsidP="00E4433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12848" w:rsidRPr="00512848" w:rsidRDefault="00512848" w:rsidP="00E4433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12848" w:rsidRPr="00512848" w:rsidRDefault="00512848" w:rsidP="00E4433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4433D" w:rsidRPr="00512848" w:rsidRDefault="00E4433D" w:rsidP="00E4433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8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Читают и анализируют памятку. </w:t>
            </w:r>
          </w:p>
          <w:p w:rsidR="00E4433D" w:rsidRPr="00512848" w:rsidRDefault="00E4433D" w:rsidP="00E4433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4433D" w:rsidRPr="00512848" w:rsidRDefault="00E4433D" w:rsidP="00E4433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4433D" w:rsidRPr="00512848" w:rsidRDefault="00E4433D" w:rsidP="00E4433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4433D" w:rsidRPr="00512848" w:rsidRDefault="00E4433D" w:rsidP="00E4433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4433D" w:rsidRPr="00512848" w:rsidRDefault="00E4433D" w:rsidP="0051284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848">
              <w:rPr>
                <w:rFonts w:ascii="Times New Roman" w:eastAsia="Calibri" w:hAnsi="Times New Roman" w:cs="Times New Roman"/>
                <w:sz w:val="28"/>
                <w:szCs w:val="28"/>
              </w:rPr>
              <w:t>- Сеет, пишет, слышит.</w:t>
            </w:r>
          </w:p>
          <w:p w:rsidR="00E4433D" w:rsidRPr="00512848" w:rsidRDefault="00E4433D" w:rsidP="00E4433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848">
              <w:rPr>
                <w:rFonts w:ascii="Times New Roman" w:eastAsia="Calibri" w:hAnsi="Times New Roman" w:cs="Times New Roman"/>
                <w:sz w:val="28"/>
                <w:szCs w:val="28"/>
              </w:rPr>
              <w:t>- Входят, рисуют, хвалят.</w:t>
            </w:r>
          </w:p>
          <w:p w:rsidR="008566EA" w:rsidRPr="00512848" w:rsidRDefault="00E4433D" w:rsidP="00E4433D">
            <w:pPr>
              <w:pStyle w:val="a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2848">
              <w:rPr>
                <w:rFonts w:ascii="Times New Roman" w:eastAsia="Calibri" w:hAnsi="Times New Roman"/>
                <w:sz w:val="28"/>
                <w:szCs w:val="28"/>
              </w:rPr>
              <w:t>- Уведут, выучат, хлопочут.</w:t>
            </w:r>
          </w:p>
        </w:tc>
        <w:tc>
          <w:tcPr>
            <w:tcW w:w="23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8566EA" w:rsidRDefault="00345DB7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Регулятивные:</w:t>
            </w:r>
          </w:p>
          <w:p w:rsidR="00345DB7" w:rsidRPr="00512848" w:rsidRDefault="00345DB7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Познавательные:</w:t>
            </w:r>
          </w:p>
        </w:tc>
      </w:tr>
      <w:tr w:rsidR="008566EA" w:rsidRPr="00512848" w:rsidTr="00E4331E">
        <w:tc>
          <w:tcPr>
            <w:tcW w:w="22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8566EA" w:rsidRPr="00512848" w:rsidRDefault="008566E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1284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>Физминутка</w:t>
            </w:r>
            <w:proofErr w:type="spellEnd"/>
          </w:p>
          <w:p w:rsidR="008566EA" w:rsidRPr="00512848" w:rsidRDefault="008566EA">
            <w:pPr>
              <w:pStyle w:val="a9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2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8566EA" w:rsidRPr="00512848" w:rsidRDefault="008566EA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2848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512848">
              <w:rPr>
                <w:rFonts w:ascii="Times New Roman" w:hAnsi="Times New Roman"/>
                <w:sz w:val="28"/>
                <w:szCs w:val="28"/>
              </w:rPr>
              <w:t>Итак</w:t>
            </w:r>
            <w:proofErr w:type="gramStart"/>
            <w:r w:rsidRPr="00512848">
              <w:rPr>
                <w:rFonts w:ascii="Times New Roman" w:hAnsi="Times New Roman"/>
                <w:sz w:val="28"/>
                <w:szCs w:val="28"/>
              </w:rPr>
              <w:t>,р</w:t>
            </w:r>
            <w:proofErr w:type="gramEnd"/>
            <w:r w:rsidRPr="00512848">
              <w:rPr>
                <w:rFonts w:ascii="Times New Roman" w:hAnsi="Times New Roman"/>
                <w:sz w:val="28"/>
                <w:szCs w:val="28"/>
              </w:rPr>
              <w:t>ебята</w:t>
            </w:r>
            <w:proofErr w:type="spellEnd"/>
            <w:r w:rsidRPr="00512848">
              <w:rPr>
                <w:rFonts w:ascii="Times New Roman" w:hAnsi="Times New Roman"/>
                <w:sz w:val="28"/>
                <w:szCs w:val="28"/>
              </w:rPr>
              <w:t>, давайте теперь встанем и разомнемся.</w:t>
            </w:r>
          </w:p>
          <w:p w:rsidR="00512848" w:rsidRPr="00512848" w:rsidRDefault="00512848" w:rsidP="00512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848">
              <w:rPr>
                <w:rFonts w:ascii="Times New Roman" w:hAnsi="Times New Roman" w:cs="Times New Roman"/>
                <w:sz w:val="28"/>
                <w:szCs w:val="28"/>
              </w:rPr>
              <w:t xml:space="preserve">-Наши ручки устали, поэтому мы для них сейчас проведем разминку. </w:t>
            </w:r>
          </w:p>
          <w:p w:rsidR="00512848" w:rsidRPr="00512848" w:rsidRDefault="00512848" w:rsidP="00512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848">
              <w:rPr>
                <w:rFonts w:ascii="Times New Roman" w:hAnsi="Times New Roman" w:cs="Times New Roman"/>
                <w:sz w:val="28"/>
                <w:szCs w:val="28"/>
              </w:rPr>
              <w:t xml:space="preserve">- Встаньте из-за парт, руки вверх, вперед, в стороны. </w:t>
            </w:r>
          </w:p>
          <w:p w:rsidR="00512848" w:rsidRPr="00512848" w:rsidRDefault="00512848" w:rsidP="00512848">
            <w:pPr>
              <w:ind w:left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848">
              <w:rPr>
                <w:rFonts w:ascii="Times New Roman" w:hAnsi="Times New Roman" w:cs="Times New Roman"/>
                <w:sz w:val="28"/>
                <w:szCs w:val="28"/>
              </w:rPr>
              <w:t>Мы капусту рубим</w:t>
            </w:r>
          </w:p>
          <w:p w:rsidR="00512848" w:rsidRPr="00512848" w:rsidRDefault="00512848" w:rsidP="00512848">
            <w:pPr>
              <w:ind w:left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848">
              <w:rPr>
                <w:rFonts w:ascii="Times New Roman" w:hAnsi="Times New Roman" w:cs="Times New Roman"/>
                <w:sz w:val="28"/>
                <w:szCs w:val="28"/>
              </w:rPr>
              <w:t>Мы капусту трем</w:t>
            </w:r>
          </w:p>
          <w:p w:rsidR="00512848" w:rsidRPr="00512848" w:rsidRDefault="00512848" w:rsidP="00512848">
            <w:pPr>
              <w:ind w:left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848">
              <w:rPr>
                <w:rFonts w:ascii="Times New Roman" w:hAnsi="Times New Roman" w:cs="Times New Roman"/>
                <w:sz w:val="28"/>
                <w:szCs w:val="28"/>
              </w:rPr>
              <w:t>Мы капусту солим</w:t>
            </w:r>
          </w:p>
          <w:p w:rsidR="00512848" w:rsidRPr="00512848" w:rsidRDefault="00512848" w:rsidP="00512848">
            <w:pPr>
              <w:ind w:left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848">
              <w:rPr>
                <w:rFonts w:ascii="Times New Roman" w:hAnsi="Times New Roman" w:cs="Times New Roman"/>
                <w:sz w:val="28"/>
                <w:szCs w:val="28"/>
              </w:rPr>
              <w:t>Мы капусту жмем.</w:t>
            </w:r>
          </w:p>
          <w:p w:rsidR="008566EA" w:rsidRPr="00512848" w:rsidRDefault="00512848" w:rsidP="0051284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512848">
              <w:rPr>
                <w:rFonts w:ascii="Times New Roman" w:hAnsi="Times New Roman"/>
                <w:sz w:val="28"/>
                <w:szCs w:val="28"/>
              </w:rPr>
              <w:t>- Мы немного отдохнули и можем снова приступать к работе.</w:t>
            </w:r>
          </w:p>
        </w:tc>
        <w:tc>
          <w:tcPr>
            <w:tcW w:w="44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512848" w:rsidRDefault="00512848" w:rsidP="008566EA">
            <w:pPr>
              <w:pStyle w:val="a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12848" w:rsidRDefault="00512848" w:rsidP="008566EA">
            <w:pPr>
              <w:pStyle w:val="a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12848" w:rsidRDefault="00512848" w:rsidP="008566EA">
            <w:pPr>
              <w:pStyle w:val="a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12848" w:rsidRDefault="00512848" w:rsidP="008566EA">
            <w:pPr>
              <w:pStyle w:val="a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12848" w:rsidRDefault="00512848" w:rsidP="008566EA">
            <w:pPr>
              <w:pStyle w:val="a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566EA" w:rsidRPr="00512848" w:rsidRDefault="008566EA" w:rsidP="008566EA">
            <w:pPr>
              <w:pStyle w:val="a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28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Дети выполняют </w:t>
            </w:r>
            <w:proofErr w:type="spellStart"/>
            <w:r w:rsidRPr="00512848">
              <w:rPr>
                <w:rFonts w:ascii="Times New Roman" w:hAnsi="Times New Roman"/>
                <w:color w:val="000000"/>
                <w:sz w:val="28"/>
                <w:szCs w:val="28"/>
              </w:rPr>
              <w:t>физминутку</w:t>
            </w:r>
            <w:proofErr w:type="spellEnd"/>
            <w:r w:rsidRPr="00512848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3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8566EA" w:rsidRPr="00512848" w:rsidRDefault="008566EA" w:rsidP="00345DB7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2848">
              <w:rPr>
                <w:rFonts w:ascii="Times New Roman" w:hAnsi="Times New Roman"/>
                <w:sz w:val="28"/>
                <w:szCs w:val="28"/>
              </w:rPr>
              <w:t xml:space="preserve">Личностные: </w:t>
            </w:r>
            <w:r w:rsidR="00345DB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8566EA" w:rsidRPr="00512848" w:rsidTr="00E4331E">
        <w:tc>
          <w:tcPr>
            <w:tcW w:w="22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8566EA" w:rsidRPr="00512848" w:rsidRDefault="008566EA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12848">
              <w:rPr>
                <w:rFonts w:ascii="Times New Roman" w:hAnsi="Times New Roman"/>
                <w:b/>
                <w:bCs/>
                <w:sz w:val="28"/>
                <w:szCs w:val="28"/>
              </w:rPr>
              <w:t>Самостоятельная работа по эталону.</w:t>
            </w:r>
          </w:p>
          <w:p w:rsidR="008566EA" w:rsidRPr="00512848" w:rsidRDefault="008566EA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2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512848" w:rsidRPr="00512848" w:rsidRDefault="008566EA" w:rsidP="00512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8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12848" w:rsidRPr="00512848">
              <w:rPr>
                <w:rFonts w:ascii="Times New Roman" w:hAnsi="Times New Roman" w:cs="Times New Roman"/>
                <w:sz w:val="28"/>
                <w:szCs w:val="28"/>
              </w:rPr>
              <w:t xml:space="preserve">А сейчас мы поработаем самостоятельно по вариантам. </w:t>
            </w:r>
          </w:p>
          <w:p w:rsidR="00512848" w:rsidRPr="00512848" w:rsidRDefault="00512848" w:rsidP="005128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2848">
              <w:rPr>
                <w:rFonts w:ascii="Times New Roman" w:hAnsi="Times New Roman" w:cs="Times New Roman"/>
                <w:sz w:val="28"/>
                <w:szCs w:val="28"/>
              </w:rPr>
              <w:t xml:space="preserve">Перед вами карточки. </w:t>
            </w:r>
            <w:r w:rsidRPr="005128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Ваша задача: списать, вставить пропущенные буквы, объяснить </w:t>
            </w:r>
            <w:r w:rsidRPr="005128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письменно орфограммы</w:t>
            </w:r>
          </w:p>
          <w:p w:rsidR="00512848" w:rsidRPr="00E4331E" w:rsidRDefault="00512848" w:rsidP="00512848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4331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 вариант:</w:t>
            </w:r>
          </w:p>
          <w:p w:rsidR="00512848" w:rsidRPr="00512848" w:rsidRDefault="00512848" w:rsidP="005128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128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Пахн</w:t>
            </w:r>
            <w:proofErr w:type="spellEnd"/>
            <w:r w:rsidRPr="005128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…т </w:t>
            </w:r>
            <w:proofErr w:type="spellStart"/>
            <w:r w:rsidRPr="005128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свежест</w:t>
            </w:r>
            <w:proofErr w:type="spellEnd"/>
            <w:r w:rsidRPr="005128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…ю сирен..., сладко </w:t>
            </w:r>
            <w:proofErr w:type="spellStart"/>
            <w:r w:rsidRPr="005128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пахн</w:t>
            </w:r>
            <w:proofErr w:type="spellEnd"/>
            <w:r w:rsidRPr="005128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…т резедой.</w:t>
            </w:r>
          </w:p>
          <w:p w:rsidR="00512848" w:rsidRPr="00E4331E" w:rsidRDefault="00512848" w:rsidP="00512848">
            <w:pPr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  <w:lang w:eastAsia="en-US"/>
              </w:rPr>
            </w:pPr>
            <w:r w:rsidRPr="00E4331E">
              <w:rPr>
                <w:rFonts w:ascii="Times New Roman" w:hAnsi="Times New Roman" w:cs="Times New Roman"/>
                <w:b/>
                <w:sz w:val="28"/>
                <w:szCs w:val="28"/>
              </w:rPr>
              <w:t>2 вариант:</w:t>
            </w:r>
          </w:p>
          <w:p w:rsidR="00512848" w:rsidRPr="00512848" w:rsidRDefault="00512848" w:rsidP="00512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2848">
              <w:rPr>
                <w:rFonts w:ascii="Times New Roman" w:hAnsi="Times New Roman" w:cs="Times New Roman"/>
                <w:sz w:val="28"/>
                <w:szCs w:val="28"/>
              </w:rPr>
              <w:t>Син</w:t>
            </w:r>
            <w:proofErr w:type="spellEnd"/>
            <w:r w:rsidRPr="00512848">
              <w:rPr>
                <w:rFonts w:ascii="Times New Roman" w:hAnsi="Times New Roman" w:cs="Times New Roman"/>
                <w:sz w:val="28"/>
                <w:szCs w:val="28"/>
              </w:rPr>
              <w:t xml:space="preserve">..м </w:t>
            </w:r>
            <w:proofErr w:type="spellStart"/>
            <w:r w:rsidRPr="00512848">
              <w:rPr>
                <w:rFonts w:ascii="Times New Roman" w:hAnsi="Times New Roman" w:cs="Times New Roman"/>
                <w:sz w:val="28"/>
                <w:szCs w:val="28"/>
              </w:rPr>
              <w:t>пламен</w:t>
            </w:r>
            <w:proofErr w:type="spellEnd"/>
            <w:r w:rsidRPr="00512848">
              <w:rPr>
                <w:rFonts w:ascii="Times New Roman" w:hAnsi="Times New Roman" w:cs="Times New Roman"/>
                <w:sz w:val="28"/>
                <w:szCs w:val="28"/>
              </w:rPr>
              <w:t xml:space="preserve">…м пыла…т стаи туч </w:t>
            </w:r>
            <w:proofErr w:type="gramStart"/>
            <w:r w:rsidRPr="00512848">
              <w:rPr>
                <w:rFonts w:ascii="Times New Roman" w:hAnsi="Times New Roman" w:cs="Times New Roman"/>
                <w:sz w:val="28"/>
                <w:szCs w:val="28"/>
              </w:rPr>
              <w:t>над</w:t>
            </w:r>
            <w:proofErr w:type="gramEnd"/>
            <w:r w:rsidRPr="00512848">
              <w:rPr>
                <w:rFonts w:ascii="Times New Roman" w:hAnsi="Times New Roman" w:cs="Times New Roman"/>
                <w:sz w:val="28"/>
                <w:szCs w:val="28"/>
              </w:rPr>
              <w:t xml:space="preserve"> бездн…й моря.</w:t>
            </w:r>
          </w:p>
          <w:p w:rsidR="00512848" w:rsidRPr="00512848" w:rsidRDefault="00512848" w:rsidP="00512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331E">
              <w:rPr>
                <w:rFonts w:ascii="Times New Roman" w:hAnsi="Times New Roman" w:cs="Times New Roman"/>
                <w:b/>
                <w:sz w:val="28"/>
                <w:szCs w:val="28"/>
              </w:rPr>
              <w:t>3 вариант</w:t>
            </w:r>
            <w:r w:rsidRPr="0051284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566EA" w:rsidRPr="00512848" w:rsidRDefault="00512848" w:rsidP="00512848">
            <w:pPr>
              <w:pStyle w:val="a5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848">
              <w:rPr>
                <w:rFonts w:ascii="Times New Roman" w:hAnsi="Times New Roman" w:cs="Times New Roman"/>
                <w:sz w:val="28"/>
                <w:szCs w:val="28"/>
              </w:rPr>
              <w:t xml:space="preserve">Море лов…т стрелы молний и </w:t>
            </w:r>
            <w:proofErr w:type="gramStart"/>
            <w:r w:rsidRPr="0051284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512848">
              <w:rPr>
                <w:rFonts w:ascii="Times New Roman" w:hAnsi="Times New Roman" w:cs="Times New Roman"/>
                <w:sz w:val="28"/>
                <w:szCs w:val="28"/>
              </w:rPr>
              <w:t xml:space="preserve"> своей пучин… гас…т.</w:t>
            </w:r>
          </w:p>
        </w:tc>
        <w:tc>
          <w:tcPr>
            <w:tcW w:w="44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8566EA" w:rsidRPr="00512848" w:rsidRDefault="00512848" w:rsidP="00512848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848">
              <w:rPr>
                <w:rFonts w:ascii="Times New Roman" w:hAnsi="Times New Roman"/>
                <w:sz w:val="28"/>
                <w:szCs w:val="28"/>
              </w:rPr>
              <w:lastRenderedPageBreak/>
              <w:t>Учащиеся в карточках выполняют задание самостоятельно по вариантам.</w:t>
            </w:r>
          </w:p>
          <w:p w:rsidR="008566EA" w:rsidRPr="00512848" w:rsidRDefault="008566EA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566EA" w:rsidRPr="00512848" w:rsidRDefault="008566EA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566EA" w:rsidRPr="00512848" w:rsidRDefault="008566EA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566EA" w:rsidRPr="00512848" w:rsidRDefault="008566EA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566EA" w:rsidRPr="00512848" w:rsidRDefault="008566EA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566EA" w:rsidRPr="00512848" w:rsidRDefault="008566EA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566EA" w:rsidRPr="00512848" w:rsidRDefault="008566EA" w:rsidP="008566EA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8566EA" w:rsidRDefault="00345DB7" w:rsidP="008566EA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Регулятивные:</w:t>
            </w:r>
          </w:p>
          <w:p w:rsidR="00345DB7" w:rsidRPr="00512848" w:rsidRDefault="00345DB7" w:rsidP="008566EA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Познаавтельные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  <w:tr w:rsidR="008566EA" w:rsidRPr="00512848" w:rsidTr="00E4331E">
        <w:tc>
          <w:tcPr>
            <w:tcW w:w="22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8566EA" w:rsidRPr="00512848" w:rsidRDefault="008566EA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12848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Включение в систему знаний и повторение.</w:t>
            </w:r>
          </w:p>
          <w:p w:rsidR="008566EA" w:rsidRPr="00512848" w:rsidRDefault="008566EA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2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512848" w:rsidRPr="00E4331E" w:rsidRDefault="00512848" w:rsidP="00512848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4331E">
              <w:rPr>
                <w:rFonts w:ascii="Times New Roman" w:eastAsia="Calibri" w:hAnsi="Times New Roman" w:cs="Times New Roman"/>
                <w:sz w:val="26"/>
                <w:szCs w:val="26"/>
              </w:rPr>
              <w:t>А теперь поиграем. Я называю слова, а вы определяете спряжение. Если 1 спряжение, хлопаете 1 раз, 2 спряжение - 2 раза.</w:t>
            </w:r>
          </w:p>
          <w:p w:rsidR="00512848" w:rsidRPr="00E4331E" w:rsidRDefault="00512848" w:rsidP="00512848">
            <w:pPr>
              <w:jc w:val="both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E4331E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Несёшь, идёшь, говоришь, стоишь, плывёт, везём, растёт.</w:t>
            </w:r>
          </w:p>
          <w:p w:rsidR="00512848" w:rsidRPr="00E4331E" w:rsidRDefault="00512848" w:rsidP="00512848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4331E">
              <w:rPr>
                <w:rFonts w:ascii="Times New Roman" w:eastAsia="Calibri" w:hAnsi="Times New Roman" w:cs="Times New Roman"/>
                <w:sz w:val="26"/>
                <w:szCs w:val="26"/>
              </w:rPr>
              <w:t>- Молодцы!</w:t>
            </w:r>
          </w:p>
          <w:p w:rsidR="00512848" w:rsidRPr="00E4331E" w:rsidRDefault="00512848" w:rsidP="00512848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4331E">
              <w:rPr>
                <w:rFonts w:ascii="Times New Roman" w:eastAsia="Calibri" w:hAnsi="Times New Roman" w:cs="Times New Roman"/>
                <w:sz w:val="26"/>
                <w:szCs w:val="26"/>
              </w:rPr>
              <w:t>- Ребята, на доске вам даны 3 глагола, кто желает проспрягать их?</w:t>
            </w:r>
          </w:p>
          <w:p w:rsidR="00512848" w:rsidRPr="00E4331E" w:rsidRDefault="00512848" w:rsidP="00512848">
            <w:pPr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E4331E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Смотрит, пилил, нарисует.</w:t>
            </w:r>
          </w:p>
          <w:p w:rsidR="00512848" w:rsidRPr="00E4331E" w:rsidRDefault="00512848" w:rsidP="00512848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4331E">
              <w:rPr>
                <w:rFonts w:ascii="Times New Roman" w:eastAsia="Calibri" w:hAnsi="Times New Roman" w:cs="Times New Roman"/>
                <w:sz w:val="26"/>
                <w:szCs w:val="26"/>
              </w:rPr>
              <w:t>- Ставим глагол в неопределённую форму и спрягаем, не забывая выделять окончания.</w:t>
            </w:r>
          </w:p>
          <w:p w:rsidR="00512848" w:rsidRPr="00E4331E" w:rsidRDefault="00512848" w:rsidP="00512848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4331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Кто желает выйти к доске и выполнить это упражнение? </w:t>
            </w:r>
          </w:p>
          <w:p w:rsidR="00512848" w:rsidRPr="00E4331E" w:rsidRDefault="00512848" w:rsidP="00512848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4331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Все остальные у себя в тетради выполняют задание. </w:t>
            </w:r>
          </w:p>
          <w:p w:rsidR="00512848" w:rsidRPr="00E4331E" w:rsidRDefault="00512848" w:rsidP="00512848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4331E">
              <w:rPr>
                <w:rFonts w:ascii="Times New Roman" w:eastAsia="Calibri" w:hAnsi="Times New Roman" w:cs="Times New Roman"/>
                <w:sz w:val="26"/>
                <w:szCs w:val="26"/>
              </w:rPr>
              <w:t>- Укажите спряжение этих глаголов.</w:t>
            </w:r>
          </w:p>
          <w:p w:rsidR="00512848" w:rsidRPr="00E4331E" w:rsidRDefault="00512848" w:rsidP="00512848">
            <w:pPr>
              <w:pStyle w:val="a9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E4331E">
              <w:rPr>
                <w:rFonts w:ascii="Times New Roman" w:eastAsia="Calibri" w:hAnsi="Times New Roman"/>
                <w:sz w:val="26"/>
                <w:szCs w:val="26"/>
              </w:rPr>
              <w:t xml:space="preserve">-Проверяем! </w:t>
            </w:r>
          </w:p>
          <w:p w:rsidR="00512848" w:rsidRPr="00E4331E" w:rsidRDefault="00512848" w:rsidP="00512848">
            <w:pPr>
              <w:pStyle w:val="a9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E4331E">
              <w:rPr>
                <w:rFonts w:ascii="Times New Roman" w:eastAsia="Calibri" w:hAnsi="Times New Roman"/>
                <w:sz w:val="26"/>
                <w:szCs w:val="26"/>
              </w:rPr>
              <w:t xml:space="preserve">-Обмениваемся тетрадями, смотрим, что получилось на доске. </w:t>
            </w:r>
          </w:p>
          <w:p w:rsidR="00512848" w:rsidRPr="00E4331E" w:rsidRDefault="00512848" w:rsidP="00512848">
            <w:pPr>
              <w:pStyle w:val="a9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512848">
              <w:rPr>
                <w:rFonts w:ascii="Times New Roman" w:eastAsia="Calibri" w:hAnsi="Times New Roman"/>
                <w:sz w:val="28"/>
                <w:szCs w:val="28"/>
              </w:rPr>
              <w:t>-</w:t>
            </w:r>
            <w:r w:rsidRPr="00E4331E">
              <w:rPr>
                <w:rFonts w:ascii="Times New Roman" w:eastAsia="Calibri" w:hAnsi="Times New Roman"/>
                <w:sz w:val="26"/>
                <w:szCs w:val="26"/>
              </w:rPr>
              <w:t xml:space="preserve">Поставьте отметку карандашом. </w:t>
            </w:r>
          </w:p>
          <w:p w:rsidR="008566EA" w:rsidRPr="00512848" w:rsidRDefault="00512848" w:rsidP="00512848">
            <w:pPr>
              <w:pStyle w:val="a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331E">
              <w:rPr>
                <w:rFonts w:ascii="Times New Roman" w:eastAsia="Calibri" w:hAnsi="Times New Roman"/>
                <w:sz w:val="26"/>
                <w:szCs w:val="26"/>
              </w:rPr>
              <w:t>-Как оценим вашего товарища у доски?</w:t>
            </w:r>
          </w:p>
        </w:tc>
        <w:tc>
          <w:tcPr>
            <w:tcW w:w="44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512848" w:rsidRPr="00512848" w:rsidRDefault="00512848" w:rsidP="00512848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12848" w:rsidRPr="00512848" w:rsidRDefault="00512848" w:rsidP="00512848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566EA" w:rsidRPr="00512848" w:rsidRDefault="00512848" w:rsidP="00512848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2848">
              <w:rPr>
                <w:rFonts w:ascii="Times New Roman" w:hAnsi="Times New Roman"/>
                <w:b/>
                <w:sz w:val="28"/>
                <w:szCs w:val="28"/>
              </w:rPr>
              <w:t>Отвечают на вопросы.</w:t>
            </w:r>
          </w:p>
          <w:p w:rsidR="00512848" w:rsidRPr="00512848" w:rsidRDefault="00512848" w:rsidP="0051284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12848" w:rsidRPr="00512848" w:rsidRDefault="00512848" w:rsidP="0051284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12848" w:rsidRPr="00512848" w:rsidRDefault="00512848" w:rsidP="0051284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12848" w:rsidRPr="00512848" w:rsidRDefault="00512848" w:rsidP="005128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12848" w:rsidRPr="00512848" w:rsidRDefault="00512848" w:rsidP="0051284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12848" w:rsidRPr="00512848" w:rsidRDefault="00512848" w:rsidP="0051284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848">
              <w:rPr>
                <w:rFonts w:ascii="Times New Roman" w:eastAsia="Calibri" w:hAnsi="Times New Roman" w:cs="Times New Roman"/>
                <w:sz w:val="28"/>
                <w:szCs w:val="28"/>
              </w:rPr>
              <w:t>Пилил – не изменяется по лицам.</w:t>
            </w:r>
          </w:p>
          <w:p w:rsidR="00512848" w:rsidRPr="00512848" w:rsidRDefault="00512848" w:rsidP="0051284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848">
              <w:rPr>
                <w:rFonts w:ascii="Times New Roman" w:eastAsia="Calibri" w:hAnsi="Times New Roman" w:cs="Times New Roman"/>
                <w:sz w:val="28"/>
                <w:szCs w:val="28"/>
              </w:rPr>
              <w:t>Выделяют окончания.</w:t>
            </w:r>
          </w:p>
          <w:p w:rsidR="00512848" w:rsidRPr="00512848" w:rsidRDefault="00512848" w:rsidP="0051284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8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Смотрит, смотрю, смотришь, смотрит, смотрим, смотрите, смотрят. (2 </w:t>
            </w:r>
            <w:proofErr w:type="spellStart"/>
            <w:r w:rsidRPr="00512848">
              <w:rPr>
                <w:rFonts w:ascii="Times New Roman" w:eastAsia="Calibri" w:hAnsi="Times New Roman" w:cs="Times New Roman"/>
                <w:sz w:val="28"/>
                <w:szCs w:val="28"/>
              </w:rPr>
              <w:t>спр</w:t>
            </w:r>
            <w:proofErr w:type="spellEnd"/>
            <w:r w:rsidRPr="00512848">
              <w:rPr>
                <w:rFonts w:ascii="Times New Roman" w:eastAsia="Calibri" w:hAnsi="Times New Roman" w:cs="Times New Roman"/>
                <w:sz w:val="28"/>
                <w:szCs w:val="28"/>
              </w:rPr>
              <w:t>.)</w:t>
            </w:r>
          </w:p>
          <w:p w:rsidR="00512848" w:rsidRPr="00512848" w:rsidRDefault="00512848" w:rsidP="00512848">
            <w:pPr>
              <w:shd w:val="clear" w:color="auto" w:fill="FFFFFF" w:themeFill="background1"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5128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Нарисует, нарисую, нарисуешь, нарисует, нарисуем, нарисуете, нарисуют. (1 </w:t>
            </w:r>
            <w:proofErr w:type="spellStart"/>
            <w:r w:rsidRPr="00512848">
              <w:rPr>
                <w:rFonts w:ascii="Times New Roman" w:eastAsia="Calibri" w:hAnsi="Times New Roman" w:cs="Times New Roman"/>
                <w:sz w:val="28"/>
                <w:szCs w:val="28"/>
              </w:rPr>
              <w:t>спр</w:t>
            </w:r>
            <w:proofErr w:type="spellEnd"/>
            <w:r w:rsidRPr="00512848">
              <w:rPr>
                <w:rFonts w:ascii="Times New Roman" w:eastAsia="Calibri" w:hAnsi="Times New Roman" w:cs="Times New Roman"/>
                <w:sz w:val="28"/>
                <w:szCs w:val="28"/>
              </w:rPr>
              <w:t>.)</w:t>
            </w:r>
          </w:p>
          <w:p w:rsidR="00512848" w:rsidRDefault="00512848" w:rsidP="00E4331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4331E" w:rsidRPr="00512848" w:rsidRDefault="00E4331E" w:rsidP="00E4331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Оценивают себя и товарища.</w:t>
            </w:r>
          </w:p>
        </w:tc>
        <w:tc>
          <w:tcPr>
            <w:tcW w:w="23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8566EA" w:rsidRPr="00512848" w:rsidRDefault="008566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84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345DB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Коммуникативные:</w:t>
            </w:r>
          </w:p>
        </w:tc>
      </w:tr>
      <w:tr w:rsidR="008566EA" w:rsidRPr="00E4331E" w:rsidTr="00E4331E">
        <w:trPr>
          <w:trHeight w:val="417"/>
        </w:trPr>
        <w:tc>
          <w:tcPr>
            <w:tcW w:w="22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8566EA" w:rsidRPr="00E4331E" w:rsidRDefault="008566EA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4331E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Рефлексия</w:t>
            </w:r>
          </w:p>
          <w:p w:rsidR="008566EA" w:rsidRPr="00E4331E" w:rsidRDefault="008566EA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2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4331E" w:rsidRPr="00E4331E" w:rsidRDefault="00E4331E" w:rsidP="00E433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31E">
              <w:rPr>
                <w:rFonts w:ascii="Times New Roman" w:hAnsi="Times New Roman" w:cs="Times New Roman"/>
                <w:sz w:val="28"/>
                <w:szCs w:val="28"/>
              </w:rPr>
              <w:t xml:space="preserve">Просит осуществить рефлексию урока. </w:t>
            </w:r>
          </w:p>
          <w:p w:rsidR="00E4331E" w:rsidRPr="00E4331E" w:rsidRDefault="00E4331E" w:rsidP="00E433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31E">
              <w:rPr>
                <w:rFonts w:ascii="Times New Roman" w:hAnsi="Times New Roman" w:cs="Times New Roman"/>
                <w:sz w:val="28"/>
                <w:szCs w:val="28"/>
              </w:rPr>
              <w:t xml:space="preserve">- Чему мы сегодня учились на уроке? </w:t>
            </w:r>
          </w:p>
          <w:p w:rsidR="00E4331E" w:rsidRPr="00E4331E" w:rsidRDefault="00E4331E" w:rsidP="00E433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31E">
              <w:rPr>
                <w:rFonts w:ascii="Times New Roman" w:hAnsi="Times New Roman" w:cs="Times New Roman"/>
                <w:sz w:val="28"/>
                <w:szCs w:val="28"/>
              </w:rPr>
              <w:t xml:space="preserve"> - Как мы заполняем орфограммы слабых позиций в окончаниях глаголов?</w:t>
            </w:r>
          </w:p>
          <w:p w:rsidR="00E4331E" w:rsidRPr="00E4331E" w:rsidRDefault="00E4331E" w:rsidP="00E433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31E">
              <w:rPr>
                <w:rFonts w:ascii="Times New Roman" w:hAnsi="Times New Roman" w:cs="Times New Roman"/>
                <w:sz w:val="28"/>
                <w:szCs w:val="28"/>
              </w:rPr>
              <w:t xml:space="preserve"> - Как вы считаете, научились мы это делать?</w:t>
            </w:r>
          </w:p>
          <w:p w:rsidR="00E4331E" w:rsidRPr="00E4331E" w:rsidRDefault="00E4331E" w:rsidP="00E433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31E">
              <w:rPr>
                <w:rFonts w:ascii="Times New Roman" w:hAnsi="Times New Roman" w:cs="Times New Roman"/>
                <w:sz w:val="28"/>
                <w:szCs w:val="28"/>
              </w:rPr>
              <w:t xml:space="preserve"> - Повысились наши знания? </w:t>
            </w:r>
          </w:p>
          <w:p w:rsidR="008566EA" w:rsidRPr="00E4331E" w:rsidRDefault="008566EA" w:rsidP="008566EA">
            <w:pPr>
              <w:pStyle w:val="a5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4331E" w:rsidRDefault="00E4331E" w:rsidP="00E4331E">
            <w:pPr>
              <w:pStyle w:val="a9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  <w:p w:rsidR="00E4331E" w:rsidRDefault="00E4331E" w:rsidP="00E4331E">
            <w:pPr>
              <w:pStyle w:val="a9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  <w:p w:rsidR="008566EA" w:rsidRPr="00E4331E" w:rsidRDefault="00E4331E" w:rsidP="00E4331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331E">
              <w:rPr>
                <w:sz w:val="28"/>
                <w:szCs w:val="28"/>
              </w:rPr>
              <w:t>Отвечают на вопросы</w:t>
            </w:r>
          </w:p>
        </w:tc>
        <w:tc>
          <w:tcPr>
            <w:tcW w:w="23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8566EA" w:rsidRPr="00E4331E" w:rsidRDefault="008566EA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3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45DB7" w:rsidRPr="00E4331E">
              <w:rPr>
                <w:rFonts w:ascii="Times New Roman" w:hAnsi="Times New Roman"/>
                <w:sz w:val="28"/>
                <w:szCs w:val="28"/>
              </w:rPr>
              <w:t>Личностные:</w:t>
            </w:r>
          </w:p>
        </w:tc>
      </w:tr>
    </w:tbl>
    <w:p w:rsidR="00226CBB" w:rsidRPr="00E4331E" w:rsidRDefault="00226CB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B7927" w:rsidRPr="00512848" w:rsidRDefault="008E4A07" w:rsidP="00EB7927">
      <w:pPr>
        <w:spacing w:line="480" w:lineRule="auto"/>
        <w:jc w:val="right"/>
        <w:rPr>
          <w:rFonts w:hint="eastAsia"/>
          <w:sz w:val="28"/>
          <w:szCs w:val="28"/>
        </w:rPr>
      </w:pPr>
      <w:r w:rsidRPr="00E433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6CBB" w:rsidRPr="00512848" w:rsidRDefault="00226CBB">
      <w:pPr>
        <w:spacing w:line="480" w:lineRule="auto"/>
        <w:jc w:val="right"/>
        <w:rPr>
          <w:rFonts w:hint="eastAsia"/>
          <w:sz w:val="28"/>
          <w:szCs w:val="28"/>
        </w:rPr>
      </w:pPr>
    </w:p>
    <w:sectPr w:rsidR="00226CBB" w:rsidRPr="00512848" w:rsidSect="00F42891">
      <w:pgSz w:w="16838" w:h="11906" w:orient="landscape"/>
      <w:pgMar w:top="1417" w:right="567" w:bottom="850" w:left="567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F64A2"/>
    <w:multiLevelType w:val="hybridMultilevel"/>
    <w:tmpl w:val="E1FAD552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>
    <w:nsid w:val="28CD6A9D"/>
    <w:multiLevelType w:val="hybridMultilevel"/>
    <w:tmpl w:val="AEA8F71A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>
    <w:nsid w:val="39C56D30"/>
    <w:multiLevelType w:val="multilevel"/>
    <w:tmpl w:val="4148B3F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69215346"/>
    <w:multiLevelType w:val="hybridMultilevel"/>
    <w:tmpl w:val="EC16C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CBB"/>
    <w:rsid w:val="00226CBB"/>
    <w:rsid w:val="00283E18"/>
    <w:rsid w:val="00305A39"/>
    <w:rsid w:val="00345DB7"/>
    <w:rsid w:val="00366A95"/>
    <w:rsid w:val="00456508"/>
    <w:rsid w:val="00512848"/>
    <w:rsid w:val="00673098"/>
    <w:rsid w:val="008566EA"/>
    <w:rsid w:val="008E4A07"/>
    <w:rsid w:val="00AA1590"/>
    <w:rsid w:val="00E4331E"/>
    <w:rsid w:val="00E4433D"/>
    <w:rsid w:val="00EB7927"/>
    <w:rsid w:val="00F428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2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891"/>
    <w:pPr>
      <w:overflowPunct w:val="0"/>
    </w:pPr>
    <w:rPr>
      <w:color w:val="00000A"/>
      <w:sz w:val="24"/>
    </w:rPr>
  </w:style>
  <w:style w:type="paragraph" w:styleId="2">
    <w:name w:val="heading 2"/>
    <w:basedOn w:val="a0"/>
    <w:qFormat/>
    <w:rsid w:val="00F42891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-">
    <w:name w:val="Интернет-ссылка"/>
    <w:rsid w:val="00F42891"/>
    <w:rPr>
      <w:color w:val="000080"/>
      <w:u w:val="single"/>
    </w:rPr>
  </w:style>
  <w:style w:type="character" w:customStyle="1" w:styleId="a4">
    <w:name w:val="Маркеры списка"/>
    <w:qFormat/>
    <w:rsid w:val="00F42891"/>
    <w:rPr>
      <w:rFonts w:ascii="OpenSymbol" w:eastAsia="OpenSymbol" w:hAnsi="OpenSymbol" w:cs="OpenSymbol"/>
    </w:rPr>
  </w:style>
  <w:style w:type="paragraph" w:customStyle="1" w:styleId="a0">
    <w:name w:val="Заголовок"/>
    <w:basedOn w:val="a"/>
    <w:next w:val="a5"/>
    <w:qFormat/>
    <w:rsid w:val="00F4289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5">
    <w:name w:val="Body Text"/>
    <w:basedOn w:val="a"/>
    <w:rsid w:val="00F42891"/>
    <w:pPr>
      <w:spacing w:after="140" w:line="288" w:lineRule="auto"/>
    </w:pPr>
  </w:style>
  <w:style w:type="paragraph" w:styleId="a6">
    <w:name w:val="List"/>
    <w:basedOn w:val="a5"/>
    <w:rsid w:val="00F42891"/>
  </w:style>
  <w:style w:type="paragraph" w:styleId="a7">
    <w:name w:val="caption"/>
    <w:basedOn w:val="a"/>
    <w:qFormat/>
    <w:rsid w:val="00F42891"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qFormat/>
    <w:rsid w:val="00F42891"/>
    <w:pPr>
      <w:suppressLineNumbers/>
    </w:pPr>
  </w:style>
  <w:style w:type="paragraph" w:customStyle="1" w:styleId="Standard">
    <w:name w:val="Standard"/>
    <w:qFormat/>
    <w:rsid w:val="00F42891"/>
    <w:pPr>
      <w:overflowPunct w:val="0"/>
    </w:pPr>
    <w:rPr>
      <w:rFonts w:cs="Liberation Serif"/>
      <w:color w:val="00000A"/>
      <w:kern w:val="0"/>
      <w:sz w:val="24"/>
      <w:lang w:eastAsia="ru-RU" w:bidi="ar-SA"/>
    </w:rPr>
  </w:style>
  <w:style w:type="paragraph" w:customStyle="1" w:styleId="a9">
    <w:name w:val="Содержимое таблицы"/>
    <w:basedOn w:val="Standard"/>
    <w:qFormat/>
    <w:rsid w:val="00F42891"/>
    <w:rPr>
      <w:rFonts w:cs="Times New Roman"/>
    </w:rPr>
  </w:style>
  <w:style w:type="paragraph" w:customStyle="1" w:styleId="Textbody">
    <w:name w:val="Text body"/>
    <w:basedOn w:val="Standard"/>
    <w:qFormat/>
    <w:rsid w:val="00F42891"/>
    <w:pPr>
      <w:spacing w:after="140" w:line="288" w:lineRule="auto"/>
    </w:pPr>
    <w:rPr>
      <w:rFonts w:ascii="Times New Roman" w:hAnsi="Times New Roman" w:cs="Times New Roman"/>
    </w:rPr>
  </w:style>
  <w:style w:type="paragraph" w:styleId="aa">
    <w:name w:val="List Paragraph"/>
    <w:basedOn w:val="a"/>
    <w:uiPriority w:val="34"/>
    <w:qFormat/>
    <w:rsid w:val="00305A39"/>
    <w:pPr>
      <w:ind w:left="720"/>
      <w:contextualSpacing/>
    </w:pPr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2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891"/>
    <w:pPr>
      <w:overflowPunct w:val="0"/>
    </w:pPr>
    <w:rPr>
      <w:color w:val="00000A"/>
      <w:sz w:val="24"/>
    </w:rPr>
  </w:style>
  <w:style w:type="paragraph" w:styleId="2">
    <w:name w:val="heading 2"/>
    <w:basedOn w:val="a0"/>
    <w:qFormat/>
    <w:rsid w:val="00F42891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-">
    <w:name w:val="Интернет-ссылка"/>
    <w:rsid w:val="00F42891"/>
    <w:rPr>
      <w:color w:val="000080"/>
      <w:u w:val="single"/>
    </w:rPr>
  </w:style>
  <w:style w:type="character" w:customStyle="1" w:styleId="a4">
    <w:name w:val="Маркеры списка"/>
    <w:qFormat/>
    <w:rsid w:val="00F42891"/>
    <w:rPr>
      <w:rFonts w:ascii="OpenSymbol" w:eastAsia="OpenSymbol" w:hAnsi="OpenSymbol" w:cs="OpenSymbol"/>
    </w:rPr>
  </w:style>
  <w:style w:type="paragraph" w:customStyle="1" w:styleId="a0">
    <w:name w:val="Заголовок"/>
    <w:basedOn w:val="a"/>
    <w:next w:val="a5"/>
    <w:qFormat/>
    <w:rsid w:val="00F4289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5">
    <w:name w:val="Body Text"/>
    <w:basedOn w:val="a"/>
    <w:rsid w:val="00F42891"/>
    <w:pPr>
      <w:spacing w:after="140" w:line="288" w:lineRule="auto"/>
    </w:pPr>
  </w:style>
  <w:style w:type="paragraph" w:styleId="a6">
    <w:name w:val="List"/>
    <w:basedOn w:val="a5"/>
    <w:rsid w:val="00F42891"/>
  </w:style>
  <w:style w:type="paragraph" w:styleId="a7">
    <w:name w:val="caption"/>
    <w:basedOn w:val="a"/>
    <w:qFormat/>
    <w:rsid w:val="00F42891"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qFormat/>
    <w:rsid w:val="00F42891"/>
    <w:pPr>
      <w:suppressLineNumbers/>
    </w:pPr>
  </w:style>
  <w:style w:type="paragraph" w:customStyle="1" w:styleId="Standard">
    <w:name w:val="Standard"/>
    <w:qFormat/>
    <w:rsid w:val="00F42891"/>
    <w:pPr>
      <w:overflowPunct w:val="0"/>
    </w:pPr>
    <w:rPr>
      <w:rFonts w:cs="Liberation Serif"/>
      <w:color w:val="00000A"/>
      <w:kern w:val="0"/>
      <w:sz w:val="24"/>
      <w:lang w:eastAsia="ru-RU" w:bidi="ar-SA"/>
    </w:rPr>
  </w:style>
  <w:style w:type="paragraph" w:customStyle="1" w:styleId="a9">
    <w:name w:val="Содержимое таблицы"/>
    <w:basedOn w:val="Standard"/>
    <w:qFormat/>
    <w:rsid w:val="00F42891"/>
    <w:rPr>
      <w:rFonts w:cs="Times New Roman"/>
    </w:rPr>
  </w:style>
  <w:style w:type="paragraph" w:customStyle="1" w:styleId="Textbody">
    <w:name w:val="Text body"/>
    <w:basedOn w:val="Standard"/>
    <w:qFormat/>
    <w:rsid w:val="00F42891"/>
    <w:pPr>
      <w:spacing w:after="140" w:line="288" w:lineRule="auto"/>
    </w:pPr>
    <w:rPr>
      <w:rFonts w:ascii="Times New Roman" w:hAnsi="Times New Roman" w:cs="Times New Roman"/>
    </w:rPr>
  </w:style>
  <w:style w:type="paragraph" w:styleId="aa">
    <w:name w:val="List Paragraph"/>
    <w:basedOn w:val="a"/>
    <w:uiPriority w:val="34"/>
    <w:qFormat/>
    <w:rsid w:val="00305A39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1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1443</Words>
  <Characters>8226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МД</cp:lastModifiedBy>
  <cp:revision>2</cp:revision>
  <cp:lastPrinted>2025-03-25T09:58:00Z</cp:lastPrinted>
  <dcterms:created xsi:type="dcterms:W3CDTF">2025-04-09T11:20:00Z</dcterms:created>
  <dcterms:modified xsi:type="dcterms:W3CDTF">2025-04-09T11:20:00Z</dcterms:modified>
  <dc:language>ru-RU</dc:language>
</cp:coreProperties>
</file>